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7F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АЛЕКСЕЕВСКОГО СЕЛЬСКОГО  ПОСЕЛЕНИЯ</w:t>
      </w:r>
    </w:p>
    <w:p w:rsidR="00EE0A38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ЛЮБИНСКОГО МУНИЦИПАЛЬНОГО РАЙОНА</w:t>
      </w:r>
    </w:p>
    <w:p w:rsidR="00380B7F" w:rsidRDefault="00380B7F" w:rsidP="00EE0A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ОБЛАСТИ</w:t>
      </w:r>
    </w:p>
    <w:p w:rsidR="00380B7F" w:rsidRDefault="00380B7F" w:rsidP="00380B7F">
      <w:pPr>
        <w:rPr>
          <w:b/>
          <w:szCs w:val="28"/>
        </w:rPr>
      </w:pPr>
    </w:p>
    <w:p w:rsidR="00380B7F" w:rsidRDefault="00380B7F" w:rsidP="00380B7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80B7F" w:rsidRDefault="00380B7F" w:rsidP="0038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</w:t>
      </w:r>
    </w:p>
    <w:p w:rsidR="00380B7F" w:rsidRPr="005C5B75" w:rsidRDefault="00380B7F" w:rsidP="005C5B7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C43D95">
        <w:rPr>
          <w:sz w:val="26"/>
          <w:szCs w:val="26"/>
        </w:rPr>
        <w:t>31.05.2023 № 27</w:t>
      </w:r>
      <w:r w:rsidRPr="005C5B75">
        <w:rPr>
          <w:sz w:val="26"/>
          <w:szCs w:val="26"/>
        </w:rPr>
        <w:t xml:space="preserve">-п                            </w:t>
      </w:r>
      <w:r w:rsidR="00C9291E" w:rsidRPr="005C5B75">
        <w:rPr>
          <w:sz w:val="26"/>
          <w:szCs w:val="26"/>
        </w:rPr>
        <w:t xml:space="preserve">        </w:t>
      </w:r>
      <w:r w:rsidR="005C5B75">
        <w:rPr>
          <w:sz w:val="26"/>
          <w:szCs w:val="26"/>
        </w:rPr>
        <w:t xml:space="preserve">          </w:t>
      </w:r>
      <w:r w:rsidR="00C9291E" w:rsidRPr="005C5B75">
        <w:rPr>
          <w:sz w:val="26"/>
          <w:szCs w:val="26"/>
        </w:rPr>
        <w:t xml:space="preserve">         </w:t>
      </w:r>
      <w:r w:rsidRPr="005C5B75">
        <w:rPr>
          <w:sz w:val="26"/>
          <w:szCs w:val="26"/>
        </w:rPr>
        <w:t xml:space="preserve">                                   </w:t>
      </w:r>
      <w:proofErr w:type="gramStart"/>
      <w:r w:rsidRPr="005C5B75">
        <w:rPr>
          <w:sz w:val="26"/>
          <w:szCs w:val="26"/>
        </w:rPr>
        <w:t>с</w:t>
      </w:r>
      <w:proofErr w:type="gramEnd"/>
      <w:r w:rsidRPr="005C5B75">
        <w:rPr>
          <w:sz w:val="26"/>
          <w:szCs w:val="26"/>
        </w:rPr>
        <w:t>. Алексеевка</w:t>
      </w:r>
    </w:p>
    <w:p w:rsidR="00380B7F" w:rsidRDefault="00380B7F" w:rsidP="00380B7F">
      <w:pPr>
        <w:jc w:val="both"/>
        <w:rPr>
          <w:sz w:val="28"/>
          <w:szCs w:val="28"/>
        </w:rPr>
      </w:pPr>
    </w:p>
    <w:p w:rsidR="00380B7F" w:rsidRPr="005C5B75" w:rsidRDefault="00380B7F" w:rsidP="00380B7F">
      <w:pPr>
        <w:jc w:val="center"/>
        <w:rPr>
          <w:sz w:val="26"/>
          <w:szCs w:val="26"/>
        </w:rPr>
      </w:pPr>
      <w:r w:rsidRPr="005C5B75">
        <w:rPr>
          <w:sz w:val="26"/>
          <w:szCs w:val="26"/>
        </w:rPr>
        <w:t xml:space="preserve">Об утверждении Положения «Об условиях оплаты труда работников, замещающих должности, не относящиеся к должностям муниципальной </w:t>
      </w:r>
    </w:p>
    <w:p w:rsidR="00380B7F" w:rsidRPr="005C5B75" w:rsidRDefault="00380B7F" w:rsidP="00380B7F">
      <w:pPr>
        <w:jc w:val="center"/>
        <w:rPr>
          <w:sz w:val="26"/>
          <w:szCs w:val="26"/>
        </w:rPr>
      </w:pPr>
      <w:r w:rsidRPr="005C5B75">
        <w:rPr>
          <w:sz w:val="26"/>
          <w:szCs w:val="26"/>
        </w:rPr>
        <w:t xml:space="preserve">службы в администрации Алексеевского сельского поселения </w:t>
      </w:r>
    </w:p>
    <w:p w:rsidR="00380B7F" w:rsidRPr="005C5B75" w:rsidRDefault="00380B7F" w:rsidP="00380B7F">
      <w:pPr>
        <w:jc w:val="center"/>
        <w:rPr>
          <w:sz w:val="26"/>
          <w:szCs w:val="26"/>
        </w:rPr>
      </w:pPr>
      <w:r w:rsidRPr="005C5B75">
        <w:rPr>
          <w:sz w:val="26"/>
          <w:szCs w:val="26"/>
        </w:rPr>
        <w:t>Любинского муниципального района Омской области»</w:t>
      </w:r>
    </w:p>
    <w:p w:rsidR="00380B7F" w:rsidRPr="005C5B75" w:rsidRDefault="00380B7F" w:rsidP="00380B7F">
      <w:pPr>
        <w:rPr>
          <w:sz w:val="26"/>
          <w:szCs w:val="26"/>
        </w:rPr>
      </w:pPr>
    </w:p>
    <w:p w:rsidR="00380B7F" w:rsidRPr="005C5B75" w:rsidRDefault="00380B7F" w:rsidP="00380B7F">
      <w:pPr>
        <w:ind w:firstLine="540"/>
        <w:jc w:val="both"/>
        <w:rPr>
          <w:sz w:val="26"/>
          <w:szCs w:val="26"/>
        </w:rPr>
      </w:pPr>
      <w:r w:rsidRPr="005C5B75">
        <w:rPr>
          <w:sz w:val="26"/>
          <w:szCs w:val="26"/>
        </w:rPr>
        <w:tab/>
      </w:r>
      <w:proofErr w:type="gramStart"/>
      <w:r w:rsidRPr="005C5B75">
        <w:rPr>
          <w:sz w:val="26"/>
          <w:szCs w:val="26"/>
        </w:rPr>
        <w:t>В соответствии с  Федеральным Законом от 06.10.2003 года № 131-ФЗ «Об  общих принципах организации местного самоуправления в Российской Федерации»,   в соответствии с  Трудовым кодексом Российской Федерации, Уставом Алексеевского сельского поселения, в целях определения расходов на оплату труда работников, замещающих должности, не относящиеся к должностям муниципальной службы в администрации Алексеевского сельского поселения, Администрация Алексеевского сельского поселения</w:t>
      </w:r>
      <w:proofErr w:type="gramEnd"/>
    </w:p>
    <w:p w:rsidR="00380B7F" w:rsidRPr="005C5B75" w:rsidRDefault="00380B7F" w:rsidP="00380B7F">
      <w:pPr>
        <w:jc w:val="both"/>
        <w:rPr>
          <w:sz w:val="26"/>
          <w:szCs w:val="26"/>
        </w:rPr>
      </w:pPr>
    </w:p>
    <w:p w:rsidR="00380B7F" w:rsidRPr="005C5B75" w:rsidRDefault="00380B7F" w:rsidP="005C5B75">
      <w:pPr>
        <w:jc w:val="both"/>
        <w:rPr>
          <w:sz w:val="26"/>
          <w:szCs w:val="26"/>
        </w:rPr>
      </w:pPr>
      <w:r w:rsidRPr="005C5B75">
        <w:rPr>
          <w:b/>
          <w:bCs/>
          <w:sz w:val="26"/>
          <w:szCs w:val="26"/>
        </w:rPr>
        <w:t>ПОСТАНОВЛЯЕТ:</w:t>
      </w:r>
    </w:p>
    <w:p w:rsidR="00380B7F" w:rsidRPr="005C5B75" w:rsidRDefault="00380B7F" w:rsidP="00380B7F">
      <w:pPr>
        <w:pStyle w:val="a3"/>
        <w:numPr>
          <w:ilvl w:val="0"/>
          <w:numId w:val="3"/>
        </w:numPr>
        <w:tabs>
          <w:tab w:val="left" w:pos="57"/>
        </w:tabs>
        <w:ind w:left="0" w:firstLine="513"/>
        <w:rPr>
          <w:sz w:val="26"/>
          <w:szCs w:val="26"/>
        </w:rPr>
      </w:pPr>
      <w:r w:rsidRPr="005C5B75">
        <w:rPr>
          <w:sz w:val="26"/>
          <w:szCs w:val="26"/>
        </w:rPr>
        <w:t>Утвердить прилагаемое Положение «Об условиях оплаты труда работников, замещающих должности, не относящиеся к должностям муниципальной службы в администрации Алексеевского сельского поселения Любинского муниципального района Омской области».</w:t>
      </w:r>
    </w:p>
    <w:p w:rsidR="00380B7F" w:rsidRPr="005C5B75" w:rsidRDefault="00F45C4A" w:rsidP="00F45C4A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B75">
        <w:rPr>
          <w:sz w:val="26"/>
          <w:szCs w:val="26"/>
        </w:rPr>
        <w:t xml:space="preserve">    </w:t>
      </w:r>
      <w:r w:rsidR="00380B7F" w:rsidRPr="005C5B75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Алексеевского сельского поселения от </w:t>
      </w:r>
      <w:r w:rsidR="00665969" w:rsidRPr="00665969">
        <w:rPr>
          <w:rFonts w:ascii="Times New Roman" w:hAnsi="Times New Roman" w:cs="Times New Roman"/>
          <w:sz w:val="26"/>
          <w:szCs w:val="26"/>
        </w:rPr>
        <w:t>22.01.2018 № 3-п</w:t>
      </w:r>
      <w:r w:rsidR="00665969" w:rsidRPr="005C5B75">
        <w:rPr>
          <w:rFonts w:ascii="Times New Roman" w:hAnsi="Times New Roman" w:cs="Times New Roman"/>
          <w:sz w:val="26"/>
          <w:szCs w:val="26"/>
        </w:rPr>
        <w:t xml:space="preserve"> </w:t>
      </w:r>
      <w:r w:rsidR="00380B7F" w:rsidRPr="005C5B75">
        <w:rPr>
          <w:rFonts w:ascii="Times New Roman" w:hAnsi="Times New Roman" w:cs="Times New Roman"/>
          <w:sz w:val="26"/>
          <w:szCs w:val="26"/>
        </w:rPr>
        <w:t>"</w:t>
      </w:r>
      <w:r w:rsidRPr="005C5B75">
        <w:rPr>
          <w:rFonts w:ascii="Times New Roman" w:hAnsi="Times New Roman" w:cs="Times New Roman"/>
          <w:sz w:val="26"/>
          <w:szCs w:val="26"/>
        </w:rPr>
        <w:t xml:space="preserve"> Об утверждении Положения об оплате труда технических работников администрации Алексеевского сельского поселения</w:t>
      </w:r>
      <w:r w:rsidR="00380B7F" w:rsidRPr="005C5B75">
        <w:rPr>
          <w:rFonts w:ascii="Times New Roman" w:hAnsi="Times New Roman" w:cs="Times New Roman"/>
          <w:sz w:val="26"/>
          <w:szCs w:val="26"/>
        </w:rPr>
        <w:t>".</w:t>
      </w:r>
    </w:p>
    <w:p w:rsidR="00380B7F" w:rsidRPr="005C5B75" w:rsidRDefault="00380B7F" w:rsidP="00380B7F">
      <w:pPr>
        <w:pStyle w:val="a3"/>
        <w:numPr>
          <w:ilvl w:val="0"/>
          <w:numId w:val="1"/>
        </w:numPr>
        <w:rPr>
          <w:sz w:val="26"/>
          <w:szCs w:val="26"/>
        </w:rPr>
      </w:pPr>
      <w:r w:rsidRPr="005C5B75">
        <w:rPr>
          <w:sz w:val="26"/>
          <w:szCs w:val="26"/>
        </w:rPr>
        <w:t xml:space="preserve">Настоящее постановление вступает </w:t>
      </w:r>
      <w:r w:rsidR="0054086C" w:rsidRPr="005C5B75">
        <w:rPr>
          <w:sz w:val="26"/>
          <w:szCs w:val="26"/>
        </w:rPr>
        <w:t xml:space="preserve">в силу с 01 </w:t>
      </w:r>
      <w:r w:rsidR="00665969">
        <w:rPr>
          <w:sz w:val="26"/>
          <w:szCs w:val="26"/>
        </w:rPr>
        <w:t>мая 2023</w:t>
      </w:r>
      <w:r w:rsidRPr="005C5B75">
        <w:rPr>
          <w:sz w:val="26"/>
          <w:szCs w:val="26"/>
        </w:rPr>
        <w:t xml:space="preserve"> года.</w:t>
      </w:r>
    </w:p>
    <w:p w:rsidR="00380B7F" w:rsidRPr="005C5B75" w:rsidRDefault="00380B7F" w:rsidP="00380B7F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5C5B75">
        <w:rPr>
          <w:sz w:val="26"/>
          <w:szCs w:val="26"/>
        </w:rPr>
        <w:t>Контроль за</w:t>
      </w:r>
      <w:proofErr w:type="gramEnd"/>
      <w:r w:rsidRPr="005C5B7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80B7F" w:rsidRDefault="00380B7F" w:rsidP="005C5B75">
      <w:pPr>
        <w:pStyle w:val="a3"/>
        <w:ind w:firstLine="0"/>
        <w:rPr>
          <w:szCs w:val="28"/>
        </w:rPr>
      </w:pPr>
    </w:p>
    <w:p w:rsidR="00380B7F" w:rsidRDefault="00380B7F" w:rsidP="00380B7F">
      <w:pPr>
        <w:pStyle w:val="a3"/>
        <w:ind w:firstLine="0"/>
        <w:rPr>
          <w:szCs w:val="28"/>
        </w:rPr>
      </w:pPr>
    </w:p>
    <w:p w:rsidR="00665969" w:rsidRDefault="00665969" w:rsidP="00380B7F">
      <w:pPr>
        <w:pStyle w:val="a3"/>
        <w:ind w:firstLine="0"/>
        <w:rPr>
          <w:szCs w:val="28"/>
        </w:rPr>
      </w:pPr>
    </w:p>
    <w:p w:rsidR="00665969" w:rsidRDefault="00665969" w:rsidP="00380B7F">
      <w:pPr>
        <w:pStyle w:val="a3"/>
        <w:ind w:firstLine="0"/>
        <w:rPr>
          <w:szCs w:val="28"/>
        </w:rPr>
      </w:pPr>
    </w:p>
    <w:p w:rsidR="001B430B" w:rsidRDefault="001B430B" w:rsidP="00380B7F">
      <w:pPr>
        <w:rPr>
          <w:noProof/>
          <w:sz w:val="28"/>
          <w:szCs w:val="28"/>
          <w:lang w:eastAsia="ru-RU"/>
        </w:rPr>
      </w:pPr>
      <w:r w:rsidRPr="001B430B">
        <w:rPr>
          <w:noProof/>
          <w:sz w:val="28"/>
          <w:szCs w:val="28"/>
          <w:lang w:eastAsia="ru-RU"/>
        </w:rPr>
        <w:t xml:space="preserve">Глава Алексеевского </w:t>
      </w:r>
    </w:p>
    <w:p w:rsidR="00380B7F" w:rsidRPr="001B430B" w:rsidRDefault="001B430B" w:rsidP="001B430B">
      <w:pPr>
        <w:tabs>
          <w:tab w:val="left" w:pos="7875"/>
        </w:tabs>
        <w:rPr>
          <w:sz w:val="28"/>
          <w:szCs w:val="28"/>
        </w:rPr>
      </w:pPr>
      <w:r w:rsidRPr="001B430B">
        <w:rPr>
          <w:noProof/>
          <w:sz w:val="28"/>
          <w:szCs w:val="28"/>
          <w:lang w:eastAsia="ru-RU"/>
        </w:rPr>
        <w:t>сельского поселения</w:t>
      </w:r>
      <w:r>
        <w:rPr>
          <w:noProof/>
          <w:sz w:val="28"/>
          <w:szCs w:val="28"/>
          <w:lang w:eastAsia="ru-RU"/>
        </w:rPr>
        <w:tab/>
        <w:t>В.А. Разумов</w:t>
      </w:r>
      <w:bookmarkStart w:id="0" w:name="_GoBack"/>
      <w:bookmarkEnd w:id="0"/>
    </w:p>
    <w:p w:rsidR="00380B7F" w:rsidRDefault="00380B7F" w:rsidP="00380B7F">
      <w:pPr>
        <w:rPr>
          <w:sz w:val="28"/>
          <w:szCs w:val="28"/>
        </w:rPr>
      </w:pPr>
    </w:p>
    <w:p w:rsidR="00380B7F" w:rsidRDefault="00380B7F" w:rsidP="00380B7F">
      <w:pPr>
        <w:rPr>
          <w:sz w:val="26"/>
          <w:szCs w:val="26"/>
        </w:rPr>
      </w:pPr>
    </w:p>
    <w:p w:rsidR="00380B7F" w:rsidRDefault="00380B7F" w:rsidP="00380B7F">
      <w:pPr>
        <w:sectPr w:rsidR="00380B7F">
          <w:footerReference w:type="default" r:id="rId8"/>
          <w:headerReference w:type="first" r:id="rId9"/>
          <w:footerReference w:type="first" r:id="rId10"/>
          <w:pgSz w:w="11906" w:h="16838"/>
          <w:pgMar w:top="567" w:right="567" w:bottom="776" w:left="1418" w:header="720" w:footer="720" w:gutter="0"/>
          <w:cols w:space="720"/>
          <w:titlePg/>
          <w:docGrid w:linePitch="600" w:charSpace="40960"/>
        </w:sectPr>
      </w:pPr>
    </w:p>
    <w:p w:rsidR="00380B7F" w:rsidRDefault="00380B7F" w:rsidP="00380B7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380B7F" w:rsidRDefault="00380B7F" w:rsidP="00380B7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 w:rsidR="00EA4E66">
        <w:rPr>
          <w:sz w:val="26"/>
          <w:szCs w:val="26"/>
        </w:rPr>
        <w:t>Алексеевского</w:t>
      </w:r>
      <w:proofErr w:type="gramEnd"/>
    </w:p>
    <w:p w:rsidR="00380B7F" w:rsidRDefault="00380B7F" w:rsidP="00380B7F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380B7F" w:rsidRDefault="00380B7F" w:rsidP="00380B7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65969">
        <w:rPr>
          <w:sz w:val="26"/>
          <w:szCs w:val="26"/>
        </w:rPr>
        <w:t>31.05.2023 № 27</w:t>
      </w:r>
      <w:r>
        <w:rPr>
          <w:sz w:val="26"/>
          <w:szCs w:val="26"/>
        </w:rPr>
        <w:t>-п</w:t>
      </w:r>
    </w:p>
    <w:p w:rsidR="00380B7F" w:rsidRDefault="00380B7F" w:rsidP="00380B7F">
      <w:pPr>
        <w:jc w:val="right"/>
        <w:rPr>
          <w:sz w:val="26"/>
          <w:szCs w:val="26"/>
        </w:rPr>
      </w:pPr>
    </w:p>
    <w:p w:rsidR="00380B7F" w:rsidRDefault="00380B7F" w:rsidP="00380B7F">
      <w:pPr>
        <w:jc w:val="right"/>
        <w:rPr>
          <w:sz w:val="26"/>
          <w:szCs w:val="26"/>
        </w:rPr>
      </w:pPr>
    </w:p>
    <w:p w:rsidR="00380B7F" w:rsidRDefault="00380B7F" w:rsidP="00380B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80B7F" w:rsidRDefault="00380B7F" w:rsidP="00380B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условиях оплаты труда работников, замещающих должности, не относящиеся к должностям муниципальной службы в администрации </w:t>
      </w:r>
      <w:r w:rsidR="00F31A23">
        <w:rPr>
          <w:b/>
          <w:sz w:val="26"/>
          <w:szCs w:val="26"/>
        </w:rPr>
        <w:t>Алексеевского</w:t>
      </w:r>
      <w:r>
        <w:rPr>
          <w:b/>
          <w:sz w:val="26"/>
          <w:szCs w:val="26"/>
        </w:rPr>
        <w:t xml:space="preserve"> сельского поселения Любинского муниципального района Омской области</w:t>
      </w:r>
    </w:p>
    <w:p w:rsidR="00380B7F" w:rsidRDefault="00380B7F" w:rsidP="00380B7F">
      <w:pPr>
        <w:jc w:val="center"/>
        <w:rPr>
          <w:b/>
          <w:sz w:val="26"/>
          <w:szCs w:val="26"/>
        </w:rPr>
      </w:pP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Настоящее Положение устанавливает состав денежного содержания лицам, замещающим должности, не относящиеся к должностям муниципальной службы, а также порядок установления размера и выплаты денежного содержания, в целях  определения расходов на оплату труда работников, замещающих должности, не относящиеся к должностям муниципальной службы в администрации </w:t>
      </w:r>
      <w:r w:rsidR="00F31A23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Любинского муниципального района Омской области за исполнение ими соответствующих обязанностей на постоянной основе.</w:t>
      </w:r>
      <w:proofErr w:type="gramEnd"/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1. Денежное содержание технического работника.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Денежное содержание лиц, замещающих </w:t>
      </w:r>
      <w:proofErr w:type="gramStart"/>
      <w:r>
        <w:rPr>
          <w:sz w:val="26"/>
          <w:szCs w:val="26"/>
        </w:rPr>
        <w:t>должности, не относящиеся к должностям муниципальной службы состоит</w:t>
      </w:r>
      <w:proofErr w:type="gramEnd"/>
      <w:r>
        <w:rPr>
          <w:sz w:val="26"/>
          <w:szCs w:val="26"/>
        </w:rPr>
        <w:t xml:space="preserve"> из должностного оклада, выплаты компенсационного характера, ежемесячных и дополнительных выплат.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Ежемесячные выплаты включают в себя: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надбавку к должностному окладу за особые условия работы;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надбавку к должностному окладу за выслугу лет;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надбавка за классность;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ежемесячное денежное поощрение.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Дополнительные выплаты  включают в себя: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премию за исполнение заданий особой важности и сложности, за продолжительную и безупречную работу;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материальную помощь;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единовременная выплата при предоставлении ежегодного оплачиваемого отпуска.</w:t>
      </w:r>
    </w:p>
    <w:p w:rsidR="00380B7F" w:rsidRDefault="00380B7F" w:rsidP="00380B7F">
      <w:pPr>
        <w:ind w:firstLine="567"/>
        <w:jc w:val="center"/>
        <w:rPr>
          <w:sz w:val="26"/>
          <w:szCs w:val="26"/>
        </w:rPr>
      </w:pPr>
    </w:p>
    <w:p w:rsidR="00380B7F" w:rsidRDefault="00380B7F" w:rsidP="00380B7F">
      <w:pPr>
        <w:spacing w:line="10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Должностной оклад</w:t>
      </w:r>
    </w:p>
    <w:p w:rsidR="00380B7F" w:rsidRDefault="00380B7F" w:rsidP="00380B7F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Наименование должностей и размеры окладов (должностных окладов) работников устанавливаются в соответствии со штатным расписанием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установленные по профессиональным квалификационным группам (далее - ПКГ), с учетом осуществления компенсационных и стимулирующих выплат в пределах утвержденного фонда оплаты труда за счет всех источников финансирования.</w:t>
      </w:r>
    </w:p>
    <w:p w:rsidR="00380B7F" w:rsidRDefault="00380B7F" w:rsidP="00380B7F">
      <w:pPr>
        <w:ind w:firstLine="567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Должностные оклады работников, замещающих должности, не относящиеся к должностям муниципальной службы  индексируются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 xml:space="preserve">Главой </w:t>
      </w:r>
      <w:r w:rsidR="00F31A23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с учетом изменения величины должностного оклада по младшей должности муниципальной службы </w:t>
      </w:r>
      <w:r w:rsidR="00F31A23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«специалист», в соответствии с коэффициентами, применяемыми при исчислении должностных окладов.</w:t>
      </w:r>
      <w:proofErr w:type="gramEnd"/>
    </w:p>
    <w:p w:rsidR="00380B7F" w:rsidRDefault="00380B7F" w:rsidP="00380B7F">
      <w:pPr>
        <w:shd w:val="clear" w:color="auto" w:fill="FFFFFF"/>
        <w:spacing w:before="302"/>
        <w:ind w:left="958"/>
        <w:rPr>
          <w:sz w:val="26"/>
          <w:szCs w:val="26"/>
        </w:rPr>
      </w:pPr>
      <w:r>
        <w:rPr>
          <w:b/>
          <w:sz w:val="26"/>
          <w:szCs w:val="26"/>
        </w:rPr>
        <w:t>3. Порядок и условия установления компенсационных выплат</w:t>
      </w:r>
    </w:p>
    <w:p w:rsidR="00380B7F" w:rsidRDefault="00380B7F" w:rsidP="00380B7F">
      <w:pPr>
        <w:shd w:val="clear" w:color="auto" w:fill="FFFFFF"/>
        <w:spacing w:line="100" w:lineRule="atLeast"/>
        <w:ind w:left="6" w:right="11" w:firstLine="2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Работникам устанавливаются следующие виды компенсационных выплат:</w:t>
      </w:r>
    </w:p>
    <w:p w:rsidR="00380B7F" w:rsidRDefault="00380B7F" w:rsidP="00380B7F">
      <w:pPr>
        <w:shd w:val="clear" w:color="auto" w:fill="FFFFFF"/>
        <w:ind w:left="576"/>
        <w:rPr>
          <w:sz w:val="26"/>
          <w:szCs w:val="26"/>
        </w:rPr>
      </w:pPr>
      <w:r>
        <w:rPr>
          <w:sz w:val="26"/>
          <w:szCs w:val="26"/>
        </w:rPr>
        <w:t>1) выплаты по районному коэффициенту — 15 процентов.</w:t>
      </w:r>
    </w:p>
    <w:p w:rsidR="00380B7F" w:rsidRDefault="00380B7F" w:rsidP="00380B7F">
      <w:pPr>
        <w:shd w:val="clear" w:color="auto" w:fill="FFFFFF"/>
        <w:spacing w:line="331" w:lineRule="exact"/>
        <w:ind w:right="302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Выплаты по районному коэффициенту начисляется на всю сумму заработной платы. </w:t>
      </w:r>
    </w:p>
    <w:p w:rsidR="00F31A23" w:rsidRDefault="00F31A23" w:rsidP="00380B7F">
      <w:pPr>
        <w:shd w:val="clear" w:color="auto" w:fill="FFFFFF"/>
        <w:spacing w:line="331" w:lineRule="exact"/>
        <w:ind w:right="302" w:firstLine="540"/>
        <w:jc w:val="both"/>
        <w:rPr>
          <w:b/>
          <w:sz w:val="26"/>
          <w:szCs w:val="26"/>
        </w:rPr>
      </w:pPr>
    </w:p>
    <w:p w:rsidR="00380B7F" w:rsidRDefault="00380B7F" w:rsidP="00380B7F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Ежемесячная надбавка к должностному окладу  за особые условия работы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надбавка к должностному окладу за особые условия работы (сложность, интенсивность, напряженность, специальный режим работы) устанавливается работникам в целях материального стимулирования труда, исполняющих свои функциональные обязанности в условиях, отличающихся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нормальных.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надбавка устанавливается  в размере от 20 до 70 процентов должностного оклада. 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Главы </w:t>
      </w:r>
      <w:r w:rsidR="00F31A23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работнику может быть снижен ранее установленный размер ежемесячной надбавки или прекращена ее выплата при нарушениях трудовой дисциплины, а также при отсутствии средств на эти цели.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снижения размера или прекращения выплаты ежемесячной надбавки является распоряжение Главы </w:t>
      </w:r>
      <w:r w:rsidR="00F31A23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выплачивается одновременно с выплатой заработной платы за истекший период.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надбавка к должностному окладу за особые условия работы исчисляется </w:t>
      </w:r>
      <w:proofErr w:type="gramStart"/>
      <w:r>
        <w:rPr>
          <w:sz w:val="26"/>
          <w:szCs w:val="26"/>
        </w:rPr>
        <w:t>исходя из должностного оклада и выплачивается</w:t>
      </w:r>
      <w:proofErr w:type="gramEnd"/>
      <w:r>
        <w:rPr>
          <w:sz w:val="26"/>
          <w:szCs w:val="26"/>
        </w:rPr>
        <w:t xml:space="preserve"> со дня, следующего за днем возникновения права на назначение или изменение размера соответствующей надбавки.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left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5.Ежемесячная надбавка к должностному окладу за выслугу лет.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надбавок к должностному окладу за выслугу лет производится дифференцированно в зависимости от общей продолжительности трудовой деятельности в размерах: 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стаже от 1 года до 5 лет – 10 процентов оклада;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стаже от 5 лет до 10 лет – 15 процентов оклада;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стаже от 10 лет до 15 лет – 20 процентов оклада;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стаже свыше 15 лет – 30 процентов оклада.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Исчисление </w:t>
      </w:r>
      <w:proofErr w:type="gramStart"/>
      <w:r>
        <w:rPr>
          <w:sz w:val="26"/>
          <w:szCs w:val="26"/>
        </w:rPr>
        <w:t>стажа, дающего право на получение ежемесячной надбавки к должностному окладу за выслугу лет осуществляется</w:t>
      </w:r>
      <w:proofErr w:type="gramEnd"/>
      <w:r>
        <w:rPr>
          <w:sz w:val="26"/>
          <w:szCs w:val="26"/>
        </w:rPr>
        <w:t xml:space="preserve"> в соответствии с действующим законодательством.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стаж работы, дающий право  на установление ежемесячной надбавки за выслугу лет, включаются периоды работы (службы), в органах местного самоуправления и иные периоды замещения должностей, включаемые  в стаж  для установления ежемесячной надбавки к должностному окладу за выслугу лет.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надбавка к должностному окладу за выслугу лет исчисляется </w:t>
      </w:r>
      <w:proofErr w:type="gramStart"/>
      <w:r>
        <w:rPr>
          <w:sz w:val="26"/>
          <w:szCs w:val="26"/>
        </w:rPr>
        <w:t>исходя из должностного оклада и выплачивается</w:t>
      </w:r>
      <w:proofErr w:type="gramEnd"/>
      <w:r>
        <w:rPr>
          <w:sz w:val="26"/>
          <w:szCs w:val="26"/>
        </w:rPr>
        <w:t xml:space="preserve"> со дня, следующего за днем возникновения права на назначение или изменение размера соответствующей надбавки.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left="360" w:firstLine="837"/>
        <w:rPr>
          <w:sz w:val="26"/>
          <w:szCs w:val="26"/>
        </w:rPr>
      </w:pPr>
      <w:r>
        <w:rPr>
          <w:b/>
          <w:sz w:val="26"/>
          <w:szCs w:val="26"/>
        </w:rPr>
        <w:t>6. Ежемесячное денежное поощрение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Ежемесячное денежное поощрение устанавливается по р</w:t>
      </w:r>
      <w:r w:rsidR="007B082C">
        <w:rPr>
          <w:sz w:val="26"/>
          <w:szCs w:val="26"/>
        </w:rPr>
        <w:t xml:space="preserve">езультатам работы в размере </w:t>
      </w:r>
      <w:r w:rsidR="009C46D6">
        <w:rPr>
          <w:sz w:val="26"/>
          <w:szCs w:val="26"/>
        </w:rPr>
        <w:t>50</w:t>
      </w:r>
      <w:r>
        <w:rPr>
          <w:sz w:val="26"/>
          <w:szCs w:val="26"/>
        </w:rPr>
        <w:t xml:space="preserve"> процентов должностного оклада. Поощрение по результатам работы  работников производится в целях усиления их материальной заинтересованности в повышении качества выполнения задач.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firstLine="1083"/>
        <w:rPr>
          <w:sz w:val="26"/>
          <w:szCs w:val="26"/>
        </w:rPr>
      </w:pPr>
      <w:r>
        <w:rPr>
          <w:b/>
          <w:sz w:val="26"/>
          <w:szCs w:val="26"/>
        </w:rPr>
        <w:t>7. Надбавка за классность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Ежемесячная надбавка за классность устанавливается </w:t>
      </w:r>
      <w:proofErr w:type="gramStart"/>
      <w:r>
        <w:rPr>
          <w:sz w:val="26"/>
          <w:szCs w:val="26"/>
        </w:rPr>
        <w:t>с даты присвоения</w:t>
      </w:r>
      <w:proofErr w:type="gramEnd"/>
      <w:r>
        <w:rPr>
          <w:sz w:val="26"/>
          <w:szCs w:val="26"/>
        </w:rPr>
        <w:t xml:space="preserve"> водителю соответствующей классности, указанной в распоряжении.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надбавка за классность устанавливается на период действия соответствующей классности (до присвоения более высокого класса, снижения или снятия установленной классности).</w:t>
      </w:r>
    </w:p>
    <w:p w:rsidR="00380B7F" w:rsidRDefault="00380B7F" w:rsidP="00380B7F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Ежемесячная надбавка за классность исчисляется пропорционально отработанному в месяце времени, включается в расчет среднего заработка в установленном порядке.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Надбавка</w:t>
      </w:r>
      <w:r>
        <w:rPr>
          <w:sz w:val="26"/>
          <w:szCs w:val="26"/>
        </w:rPr>
        <w:t> за </w:t>
      </w:r>
      <w:r>
        <w:rPr>
          <w:iCs/>
          <w:sz w:val="26"/>
          <w:szCs w:val="26"/>
        </w:rPr>
        <w:t>классность водителю</w:t>
      </w:r>
      <w:r>
        <w:rPr>
          <w:sz w:val="26"/>
          <w:szCs w:val="26"/>
        </w:rPr>
        <w:t xml:space="preserve"> устанавливается в следующих размерах: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2 класс — 10 процентов;</w:t>
      </w:r>
    </w:p>
    <w:p w:rsidR="00380B7F" w:rsidRDefault="00380B7F" w:rsidP="00380B7F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 1 класс — 25 процентов.</w:t>
      </w:r>
    </w:p>
    <w:p w:rsidR="00380B7F" w:rsidRDefault="00380B7F" w:rsidP="00380B7F">
      <w:pPr>
        <w:ind w:firstLine="567"/>
        <w:jc w:val="both"/>
        <w:rPr>
          <w:b/>
          <w:sz w:val="26"/>
          <w:szCs w:val="26"/>
        </w:rPr>
      </w:pPr>
    </w:p>
    <w:p w:rsidR="00380B7F" w:rsidRDefault="00380B7F" w:rsidP="00380B7F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Материальная помощь.</w:t>
      </w:r>
    </w:p>
    <w:p w:rsidR="00380B7F" w:rsidRDefault="00380B7F" w:rsidP="00380B7F">
      <w:pPr>
        <w:shd w:val="clear" w:color="auto" w:fill="FFFFFF"/>
        <w:spacing w:before="310"/>
        <w:ind w:left="598"/>
        <w:rPr>
          <w:sz w:val="26"/>
          <w:szCs w:val="26"/>
        </w:rPr>
      </w:pPr>
      <w:r>
        <w:rPr>
          <w:sz w:val="26"/>
          <w:szCs w:val="26"/>
        </w:rPr>
        <w:t>Выплата материальной помощи не связана с результатами труда.</w:t>
      </w:r>
    </w:p>
    <w:p w:rsidR="00380B7F" w:rsidRDefault="00380B7F" w:rsidP="00380B7F">
      <w:pPr>
        <w:shd w:val="clear" w:color="auto" w:fill="FFFFFF"/>
        <w:ind w:left="22" w:right="29" w:firstLine="569"/>
        <w:jc w:val="both"/>
        <w:rPr>
          <w:sz w:val="26"/>
          <w:szCs w:val="26"/>
        </w:rPr>
      </w:pPr>
      <w:r>
        <w:rPr>
          <w:sz w:val="26"/>
          <w:szCs w:val="26"/>
        </w:rPr>
        <w:t>8.1 Материальная помощь выплачивается в размере, не превышающем двух должностных окладов:</w:t>
      </w:r>
    </w:p>
    <w:p w:rsidR="00380B7F" w:rsidRDefault="00380B7F" w:rsidP="00380B7F">
      <w:pPr>
        <w:shd w:val="clear" w:color="auto" w:fill="FFFFFF"/>
        <w:spacing w:before="7"/>
        <w:ind w:left="14" w:right="29" w:firstLine="5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-материальная помощь </w:t>
      </w:r>
      <w:proofErr w:type="gramStart"/>
      <w:r>
        <w:rPr>
          <w:sz w:val="26"/>
          <w:szCs w:val="26"/>
        </w:rPr>
        <w:t>выплачивается по заявлению</w:t>
      </w:r>
      <w:proofErr w:type="gramEnd"/>
      <w:r>
        <w:rPr>
          <w:sz w:val="26"/>
          <w:szCs w:val="26"/>
        </w:rPr>
        <w:t xml:space="preserve"> в любое время, а при отсутствии заявления — одновременно с заработной платой за декабрь текущего года.</w:t>
      </w:r>
    </w:p>
    <w:p w:rsidR="00380B7F" w:rsidRDefault="00380B7F" w:rsidP="00380B7F">
      <w:pPr>
        <w:shd w:val="clear" w:color="auto" w:fill="FFFFFF"/>
        <w:spacing w:before="7"/>
        <w:ind w:left="7" w:right="36" w:firstLine="576"/>
        <w:jc w:val="both"/>
        <w:rPr>
          <w:sz w:val="26"/>
          <w:szCs w:val="26"/>
        </w:rPr>
      </w:pPr>
      <w:r>
        <w:rPr>
          <w:sz w:val="26"/>
          <w:szCs w:val="26"/>
        </w:rPr>
        <w:t>8.2. Материальная помощь может выплачиваться сверх двух должностных окладов в год по случаю рождения ребенка, а также в связи со стихийным бедствием, пожаром, хищением имущества, тяжелым заболеванием, необходимостью оплаты дорогостоящих лекарств или лечения, в связи со смертью супруга (супруги) или близких родственников и иных подобных случаях.</w:t>
      </w:r>
    </w:p>
    <w:p w:rsidR="00380B7F" w:rsidRDefault="00380B7F" w:rsidP="00380B7F">
      <w:pPr>
        <w:shd w:val="clear" w:color="auto" w:fill="FFFFFF"/>
        <w:ind w:left="14" w:right="58" w:firstLine="706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оказании материальной помощи принимается на основании письменного заявления работника.</w:t>
      </w:r>
    </w:p>
    <w:p w:rsidR="00380B7F" w:rsidRDefault="00380B7F" w:rsidP="00380B7F">
      <w:pPr>
        <w:shd w:val="clear" w:color="auto" w:fill="FFFFFF"/>
        <w:spacing w:before="7"/>
        <w:ind w:left="14" w:right="43" w:firstLine="56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Принятым на работу в текущем году материальная помощь выплачивается с учетом фактически отработанного времени.</w:t>
      </w:r>
      <w:proofErr w:type="gramEnd"/>
    </w:p>
    <w:p w:rsidR="00380B7F" w:rsidRDefault="00380B7F" w:rsidP="00380B7F">
      <w:pPr>
        <w:shd w:val="clear" w:color="auto" w:fill="FFFFFF"/>
        <w:spacing w:line="310" w:lineRule="exact"/>
        <w:ind w:right="65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Выплата материальной помощи производится распоряжением Главы сельского поселения</w:t>
      </w:r>
    </w:p>
    <w:p w:rsidR="00380B7F" w:rsidRDefault="00380B7F" w:rsidP="00380B7F">
      <w:pPr>
        <w:jc w:val="both"/>
        <w:rPr>
          <w:sz w:val="26"/>
          <w:szCs w:val="26"/>
        </w:rPr>
      </w:pPr>
    </w:p>
    <w:p w:rsidR="00380B7F" w:rsidRDefault="00380B7F" w:rsidP="00380B7F">
      <w:pPr>
        <w:ind w:left="360" w:firstLine="723"/>
        <w:rPr>
          <w:b/>
          <w:sz w:val="26"/>
          <w:szCs w:val="26"/>
        </w:rPr>
      </w:pPr>
      <w:r>
        <w:rPr>
          <w:b/>
          <w:sz w:val="26"/>
          <w:szCs w:val="26"/>
        </w:rPr>
        <w:t>9.Единовременная выплата  при предоставлении ежегодного оплачиваемого отпуска</w:t>
      </w:r>
    </w:p>
    <w:p w:rsidR="00380B7F" w:rsidRDefault="00380B7F" w:rsidP="00380B7F">
      <w:pPr>
        <w:ind w:left="360"/>
        <w:jc w:val="center"/>
        <w:rPr>
          <w:b/>
          <w:sz w:val="26"/>
          <w:szCs w:val="26"/>
        </w:rPr>
      </w:pPr>
    </w:p>
    <w:p w:rsidR="00380B7F" w:rsidRDefault="00380B7F" w:rsidP="00380B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предоставлении ежегодного оплачиваемого отпуска работнику производится единовременная выплата к отпуску в размере одного должностного оклада.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firstLine="1026"/>
        <w:rPr>
          <w:sz w:val="26"/>
          <w:szCs w:val="26"/>
        </w:rPr>
      </w:pPr>
      <w:r>
        <w:rPr>
          <w:b/>
          <w:sz w:val="26"/>
          <w:szCs w:val="26"/>
        </w:rPr>
        <w:t>10. Иные выплаты.</w:t>
      </w:r>
    </w:p>
    <w:p w:rsidR="00380B7F" w:rsidRDefault="00380B7F" w:rsidP="00380B7F">
      <w:pPr>
        <w:ind w:firstLine="567"/>
        <w:jc w:val="both"/>
        <w:rPr>
          <w:sz w:val="26"/>
          <w:szCs w:val="26"/>
        </w:rPr>
      </w:pPr>
    </w:p>
    <w:p w:rsidR="00380B7F" w:rsidRDefault="00380B7F" w:rsidP="00380B7F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Основания оказания работнику выплаты единовременной премии за счет экономии фонда оплаты труда используется для  выплаты единовременных премий за исполнение заданий особой важности и сложности, за продолжительную и безупречную работу.</w:t>
      </w:r>
    </w:p>
    <w:p w:rsidR="00380B7F" w:rsidRDefault="00380B7F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DE4322" w:rsidRDefault="00DE4322" w:rsidP="00380B7F">
      <w:pPr>
        <w:ind w:firstLine="567"/>
        <w:jc w:val="both"/>
        <w:rPr>
          <w:sz w:val="28"/>
          <w:szCs w:val="28"/>
        </w:rPr>
      </w:pPr>
    </w:p>
    <w:p w:rsidR="00B35609" w:rsidRDefault="00B35609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B35609" w:rsidRDefault="00B35609" w:rsidP="00B3560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Приложение №1 </w:t>
      </w:r>
    </w:p>
    <w:p w:rsidR="00AF79C1" w:rsidRDefault="00B35609" w:rsidP="00AF79C1">
      <w:pPr>
        <w:jc w:val="right"/>
        <w:rPr>
          <w:szCs w:val="28"/>
        </w:rPr>
      </w:pPr>
      <w:r>
        <w:rPr>
          <w:szCs w:val="28"/>
        </w:rPr>
        <w:t>к Положению</w:t>
      </w:r>
    </w:p>
    <w:p w:rsidR="00AF79C1" w:rsidRDefault="00B35609" w:rsidP="00AF79C1">
      <w:pPr>
        <w:jc w:val="right"/>
      </w:pPr>
      <w:r>
        <w:rPr>
          <w:szCs w:val="28"/>
        </w:rPr>
        <w:t xml:space="preserve"> «</w:t>
      </w:r>
      <w:r w:rsidR="00AF79C1" w:rsidRPr="00337E42">
        <w:t xml:space="preserve">Об условиях оплаты труда работников, </w:t>
      </w:r>
    </w:p>
    <w:p w:rsidR="00AF79C1" w:rsidRDefault="00AF79C1" w:rsidP="00AF79C1">
      <w:pPr>
        <w:jc w:val="right"/>
      </w:pPr>
      <w:proofErr w:type="gramStart"/>
      <w:r w:rsidRPr="00337E42">
        <w:t>замещающих</w:t>
      </w:r>
      <w:proofErr w:type="gramEnd"/>
      <w:r w:rsidRPr="00337E42">
        <w:t xml:space="preserve"> должности, не относящиеся</w:t>
      </w:r>
    </w:p>
    <w:p w:rsidR="00AF79C1" w:rsidRPr="00337E42" w:rsidRDefault="00AF79C1" w:rsidP="00AF79C1">
      <w:pPr>
        <w:jc w:val="right"/>
      </w:pPr>
      <w:r w:rsidRPr="00337E42">
        <w:t xml:space="preserve"> к должностям </w:t>
      </w:r>
      <w:proofErr w:type="gramStart"/>
      <w:r w:rsidRPr="00337E42">
        <w:t>муниципальной</w:t>
      </w:r>
      <w:proofErr w:type="gramEnd"/>
      <w:r w:rsidRPr="00337E42">
        <w:t xml:space="preserve"> </w:t>
      </w:r>
    </w:p>
    <w:p w:rsidR="00AF79C1" w:rsidRDefault="00AF79C1" w:rsidP="00AF79C1">
      <w:pPr>
        <w:jc w:val="right"/>
      </w:pPr>
      <w:r w:rsidRPr="00337E42">
        <w:t>службы в администрации</w:t>
      </w:r>
      <w:r w:rsidRPr="005C5B75">
        <w:rPr>
          <w:sz w:val="26"/>
          <w:szCs w:val="26"/>
        </w:rPr>
        <w:t xml:space="preserve"> </w:t>
      </w:r>
    </w:p>
    <w:p w:rsidR="00AF79C1" w:rsidRDefault="00AF79C1" w:rsidP="00AF79C1">
      <w:pPr>
        <w:autoSpaceDE w:val="0"/>
        <w:autoSpaceDN w:val="0"/>
        <w:adjustRightInd w:val="0"/>
        <w:jc w:val="right"/>
      </w:pPr>
      <w:r>
        <w:t xml:space="preserve">Алексеевского сельского поселения </w:t>
      </w:r>
    </w:p>
    <w:p w:rsidR="00AF79C1" w:rsidRDefault="00AF79C1" w:rsidP="00AF79C1">
      <w:pPr>
        <w:autoSpaceDE w:val="0"/>
        <w:autoSpaceDN w:val="0"/>
        <w:adjustRightInd w:val="0"/>
        <w:jc w:val="right"/>
      </w:pPr>
      <w:r>
        <w:t xml:space="preserve">  Любинского муниципального района </w:t>
      </w:r>
    </w:p>
    <w:p w:rsidR="00B35609" w:rsidRDefault="00AF79C1" w:rsidP="00AF79C1">
      <w:pPr>
        <w:autoSpaceDE w:val="0"/>
        <w:autoSpaceDN w:val="0"/>
        <w:adjustRightInd w:val="0"/>
        <w:jc w:val="right"/>
        <w:rPr>
          <w:szCs w:val="28"/>
        </w:rPr>
      </w:pPr>
      <w:r>
        <w:t>Омской области</w:t>
      </w:r>
      <w:r w:rsidR="00B35609">
        <w:t>»</w:t>
      </w:r>
    </w:p>
    <w:p w:rsidR="00B35609" w:rsidRDefault="00B35609" w:rsidP="00B35609">
      <w:pPr>
        <w:pStyle w:val="aa"/>
        <w:ind w:left="5040"/>
        <w:jc w:val="right"/>
      </w:pPr>
      <w:r>
        <w:t xml:space="preserve">от  </w:t>
      </w:r>
      <w:r w:rsidR="0076057F">
        <w:t>31.05.2023 № 27</w:t>
      </w:r>
      <w:r>
        <w:t>-п</w:t>
      </w:r>
    </w:p>
    <w:p w:rsidR="00B35609" w:rsidRDefault="00B35609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AF79C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ДОЛЖНОСТНЫХ ОКЛАДОВ </w:t>
      </w:r>
    </w:p>
    <w:p w:rsidR="00AF79C1" w:rsidRDefault="00AF79C1" w:rsidP="00AF79C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РАБОТНИКОВ, ЗАНИМАЮЩИХ ДОЛЖНОСТИ, НЕ ОТНОСЯЩИЕСЯ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F79C1" w:rsidRDefault="00AF79C1" w:rsidP="00AF79C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ДОЛЖНОСТЯМ МУНИЦИПАЛЬНОЙ СЛУЖБЫ В АДМИНИСТРАЦИИ</w:t>
      </w:r>
    </w:p>
    <w:p w:rsidR="00AF79C1" w:rsidRDefault="00AF79C1" w:rsidP="00AF79C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AF79C1" w:rsidRDefault="00AF79C1" w:rsidP="00AF79C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F79C1" w:rsidRDefault="00AF79C1" w:rsidP="00AF79C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F79C1" w:rsidRDefault="00AF79C1" w:rsidP="00AF79C1">
      <w:pPr>
        <w:rPr>
          <w:rFonts w:ascii="Arial" w:hAnsi="Arial"/>
          <w:b/>
          <w:sz w:val="28"/>
        </w:rPr>
      </w:pPr>
    </w:p>
    <w:p w:rsidR="00AF79C1" w:rsidRDefault="00AF79C1" w:rsidP="00AF79C1">
      <w:pPr>
        <w:jc w:val="center"/>
        <w:rPr>
          <w:rFonts w:ascii="Arial" w:hAnsi="Arial"/>
          <w:b/>
          <w:sz w:val="28"/>
        </w:rPr>
      </w:pPr>
    </w:p>
    <w:p w:rsidR="00AF79C1" w:rsidRDefault="00AF79C1" w:rsidP="00AF79C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3"/>
        <w:gridCol w:w="3477"/>
      </w:tblGrid>
      <w:tr w:rsidR="0076057F" w:rsidTr="00351A58">
        <w:trPr>
          <w:trHeight w:val="108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    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надбавки, %</w:t>
            </w:r>
          </w:p>
        </w:tc>
      </w:tr>
      <w:tr w:rsidR="0076057F" w:rsidTr="00351A58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Pr="005B00A6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00A6">
              <w:rPr>
                <w:rFonts w:ascii="Times New Roman" w:hAnsi="Times New Roman" w:cs="Times New Roman"/>
                <w:sz w:val="28"/>
                <w:szCs w:val="28"/>
              </w:rPr>
              <w:t>Инспектор по общим вопросам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Pr="005B00A6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057F" w:rsidTr="00351A58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Pr="005B00A6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045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налоговыми органами и сбору статистических показателей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057F" w:rsidTr="00351A58">
        <w:trPr>
          <w:trHeight w:val="548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землеустроитель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Pr="00FD5EE1" w:rsidRDefault="0076057F" w:rsidP="00351A58">
            <w:pPr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76057F" w:rsidRDefault="0076057F" w:rsidP="00351A58">
            <w:pPr>
              <w:rPr>
                <w:sz w:val="28"/>
              </w:rPr>
            </w:pPr>
          </w:p>
        </w:tc>
      </w:tr>
      <w:tr w:rsidR="0076057F" w:rsidTr="00351A58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                  </w:t>
            </w:r>
          </w:p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6057F" w:rsidTr="00351A58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                  </w:t>
            </w:r>
          </w:p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057F" w:rsidTr="00351A58">
        <w:trPr>
          <w:trHeight w:val="240"/>
        </w:trPr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  <w:r w:rsidR="004C0009">
              <w:rPr>
                <w:rFonts w:ascii="Times New Roman" w:hAnsi="Times New Roman" w:cs="Times New Roman"/>
                <w:sz w:val="28"/>
                <w:szCs w:val="28"/>
              </w:rPr>
              <w:t>- дворник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6057F" w:rsidRDefault="0076057F" w:rsidP="00351A58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609" w:rsidRDefault="00B35609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AF79C1" w:rsidRDefault="00AF79C1" w:rsidP="00B35609">
      <w:pPr>
        <w:ind w:firstLine="567"/>
        <w:jc w:val="right"/>
        <w:rPr>
          <w:sz w:val="28"/>
          <w:szCs w:val="28"/>
        </w:rPr>
      </w:pPr>
    </w:p>
    <w:p w:rsidR="00B35609" w:rsidRDefault="00B35609" w:rsidP="00AF2404">
      <w:pPr>
        <w:rPr>
          <w:sz w:val="28"/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Приложение №2 </w:t>
      </w:r>
    </w:p>
    <w:p w:rsidR="00337E42" w:rsidRDefault="00337E42" w:rsidP="00337E42">
      <w:pPr>
        <w:jc w:val="right"/>
        <w:rPr>
          <w:szCs w:val="28"/>
        </w:rPr>
      </w:pPr>
      <w:r>
        <w:rPr>
          <w:szCs w:val="28"/>
        </w:rPr>
        <w:t xml:space="preserve">к Положению </w:t>
      </w:r>
    </w:p>
    <w:p w:rsidR="00337E42" w:rsidRDefault="00337E42" w:rsidP="00337E42">
      <w:pPr>
        <w:jc w:val="right"/>
      </w:pPr>
      <w:r>
        <w:rPr>
          <w:szCs w:val="28"/>
        </w:rPr>
        <w:t>«</w:t>
      </w:r>
      <w:r w:rsidRPr="00337E42">
        <w:t xml:space="preserve">Об условиях оплаты труда работников, </w:t>
      </w:r>
    </w:p>
    <w:p w:rsidR="00337E42" w:rsidRDefault="00337E42" w:rsidP="00337E42">
      <w:pPr>
        <w:jc w:val="right"/>
      </w:pPr>
      <w:proofErr w:type="gramStart"/>
      <w:r w:rsidRPr="00337E42">
        <w:t>замещающих</w:t>
      </w:r>
      <w:proofErr w:type="gramEnd"/>
      <w:r w:rsidRPr="00337E42">
        <w:t xml:space="preserve"> должности, не относящиеся</w:t>
      </w:r>
    </w:p>
    <w:p w:rsidR="00337E42" w:rsidRPr="00337E42" w:rsidRDefault="00337E42" w:rsidP="00337E42">
      <w:pPr>
        <w:jc w:val="right"/>
      </w:pPr>
      <w:r w:rsidRPr="00337E42">
        <w:t xml:space="preserve"> к должностям </w:t>
      </w:r>
      <w:proofErr w:type="gramStart"/>
      <w:r w:rsidRPr="00337E42">
        <w:t>муниципальной</w:t>
      </w:r>
      <w:proofErr w:type="gramEnd"/>
      <w:r w:rsidRPr="00337E42">
        <w:t xml:space="preserve"> </w:t>
      </w:r>
    </w:p>
    <w:p w:rsidR="00337E42" w:rsidRDefault="00337E42" w:rsidP="00337E42">
      <w:pPr>
        <w:jc w:val="right"/>
      </w:pPr>
      <w:r w:rsidRPr="00337E42">
        <w:t>службы в администрации</w:t>
      </w:r>
      <w:r w:rsidRPr="005C5B75">
        <w:rPr>
          <w:sz w:val="26"/>
          <w:szCs w:val="26"/>
        </w:rPr>
        <w:t xml:space="preserve"> </w:t>
      </w:r>
    </w:p>
    <w:p w:rsidR="00337E42" w:rsidRDefault="00337E42" w:rsidP="00337E42">
      <w:pPr>
        <w:autoSpaceDE w:val="0"/>
        <w:autoSpaceDN w:val="0"/>
        <w:adjustRightInd w:val="0"/>
        <w:jc w:val="right"/>
      </w:pPr>
      <w:r>
        <w:t xml:space="preserve">Алексеевского сельского поселения </w:t>
      </w:r>
    </w:p>
    <w:p w:rsidR="00337E42" w:rsidRDefault="00337E42" w:rsidP="00337E42">
      <w:pPr>
        <w:autoSpaceDE w:val="0"/>
        <w:autoSpaceDN w:val="0"/>
        <w:adjustRightInd w:val="0"/>
        <w:jc w:val="right"/>
      </w:pPr>
      <w:r>
        <w:t xml:space="preserve">  Любинского муниципального района </w:t>
      </w:r>
    </w:p>
    <w:p w:rsidR="00337E42" w:rsidRDefault="00337E42" w:rsidP="00337E42">
      <w:pPr>
        <w:autoSpaceDE w:val="0"/>
        <w:autoSpaceDN w:val="0"/>
        <w:adjustRightInd w:val="0"/>
        <w:jc w:val="right"/>
        <w:rPr>
          <w:szCs w:val="28"/>
        </w:rPr>
      </w:pPr>
      <w:r>
        <w:t>Омской области»</w:t>
      </w:r>
    </w:p>
    <w:p w:rsidR="00337E42" w:rsidRDefault="00DE4322" w:rsidP="00337E42">
      <w:pPr>
        <w:pStyle w:val="aa"/>
        <w:ind w:left="5040"/>
        <w:jc w:val="right"/>
      </w:pPr>
      <w:r>
        <w:t xml:space="preserve">от  </w:t>
      </w:r>
      <w:r w:rsidR="00AF2404">
        <w:t>31.05.2023 № 27</w:t>
      </w:r>
      <w:r>
        <w:t>-п</w:t>
      </w:r>
    </w:p>
    <w:p w:rsidR="00337E42" w:rsidRDefault="00337E42" w:rsidP="00337E42">
      <w:pPr>
        <w:autoSpaceDE w:val="0"/>
        <w:autoSpaceDN w:val="0"/>
        <w:adjustRightInd w:val="0"/>
        <w:jc w:val="right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pStyle w:val="ConsPlusTitle"/>
        <w:jc w:val="center"/>
        <w:rPr>
          <w:caps/>
        </w:rPr>
      </w:pPr>
      <w:r>
        <w:rPr>
          <w:caps/>
        </w:rPr>
        <w:t>СООТНОШЕНИЯ РАЗМЕРОВ ДОЛЖНОСТНЫХ ОКЛАДОВ</w:t>
      </w:r>
    </w:p>
    <w:p w:rsidR="00337E42" w:rsidRDefault="00337E42" w:rsidP="00337E42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РАБОТНИКОВ, НЕ ОТНОСЯЩИХСЯ к ДОЛЖНОСТЯМ МУНИЦИПАЛЬНОЙ СЛУЖБЫ В АДМИНИСТРАЦИИ АЛЕКСЕЕВСКОГО сельского поселения ЛЮБИНСКОГО муниципального района омской области</w:t>
      </w:r>
    </w:p>
    <w:p w:rsidR="00337E42" w:rsidRDefault="00337E42" w:rsidP="00337E42">
      <w:pPr>
        <w:autoSpaceDE w:val="0"/>
        <w:autoSpaceDN w:val="0"/>
        <w:adjustRightInd w:val="0"/>
        <w:jc w:val="center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3780"/>
      </w:tblGrid>
      <w:tr w:rsidR="00337E42" w:rsidTr="00FA2E3C">
        <w:trPr>
          <w:trHeight w:val="9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E42" w:rsidRDefault="00337E42" w:rsidP="00FA2E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E42" w:rsidRDefault="00337E42" w:rsidP="00FA2E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Размер должностного оклада </w:t>
            </w:r>
            <w:r>
              <w:rPr>
                <w:szCs w:val="28"/>
              </w:rPr>
              <w:br/>
              <w:t xml:space="preserve">в кратном отношении к   </w:t>
            </w:r>
            <w:r>
              <w:rPr>
                <w:szCs w:val="28"/>
              </w:rPr>
              <w:br/>
              <w:t>размеру должностного оклада</w:t>
            </w:r>
            <w:r>
              <w:rPr>
                <w:szCs w:val="28"/>
              </w:rPr>
              <w:br/>
              <w:t xml:space="preserve">по младшей должности муниципальной  </w:t>
            </w:r>
            <w:r>
              <w:rPr>
                <w:szCs w:val="28"/>
              </w:rPr>
              <w:br/>
              <w:t xml:space="preserve">службы </w:t>
            </w:r>
            <w:r>
              <w:t>Алексеевского  сельского поселения Любинского муниципального района</w:t>
            </w:r>
            <w:r>
              <w:rPr>
                <w:szCs w:val="28"/>
              </w:rPr>
              <w:t xml:space="preserve"> «специалист»</w:t>
            </w:r>
          </w:p>
        </w:tc>
      </w:tr>
      <w:tr w:rsidR="004C0009" w:rsidTr="006C42A0">
        <w:trPr>
          <w:trHeight w:val="2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009" w:rsidRPr="005B00A6" w:rsidRDefault="004C0009" w:rsidP="00F6506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00A6">
              <w:rPr>
                <w:rFonts w:ascii="Times New Roman" w:hAnsi="Times New Roman" w:cs="Times New Roman"/>
                <w:sz w:val="28"/>
                <w:szCs w:val="28"/>
              </w:rPr>
              <w:t>Инспектор по общим вопросам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09" w:rsidRPr="00382FDA" w:rsidRDefault="004C0009" w:rsidP="00FA2E3C">
            <w:pPr>
              <w:jc w:val="center"/>
              <w:rPr>
                <w:sz w:val="28"/>
                <w:szCs w:val="28"/>
              </w:rPr>
            </w:pPr>
            <w:r w:rsidRPr="00382FDA">
              <w:rPr>
                <w:sz w:val="28"/>
                <w:szCs w:val="28"/>
              </w:rPr>
              <w:t>2,30</w:t>
            </w:r>
          </w:p>
        </w:tc>
      </w:tr>
      <w:tr w:rsidR="004C0009" w:rsidTr="006C42A0">
        <w:trPr>
          <w:trHeight w:val="2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009" w:rsidRPr="005B00A6" w:rsidRDefault="004C0009" w:rsidP="00F6506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045">
              <w:rPr>
                <w:rFonts w:ascii="Times New Roman" w:hAnsi="Times New Roman" w:cs="Times New Roman"/>
                <w:sz w:val="28"/>
                <w:szCs w:val="28"/>
              </w:rPr>
              <w:t>Инспектор по работе с налоговыми органами и сбору статистических показателей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09" w:rsidRPr="00382FDA" w:rsidRDefault="004C0009" w:rsidP="00FA2E3C">
            <w:pPr>
              <w:jc w:val="center"/>
              <w:rPr>
                <w:sz w:val="28"/>
                <w:szCs w:val="28"/>
              </w:rPr>
            </w:pPr>
            <w:r w:rsidRPr="00382FDA">
              <w:rPr>
                <w:sz w:val="28"/>
                <w:szCs w:val="28"/>
              </w:rPr>
              <w:t>2,30</w:t>
            </w:r>
          </w:p>
        </w:tc>
      </w:tr>
      <w:tr w:rsidR="00337E42" w:rsidTr="00FA2E3C">
        <w:trPr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FA2E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землеустроитель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4C0009" w:rsidP="00FA2E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337E42" w:rsidTr="00FA2E3C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FA2E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625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C00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5C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E42" w:rsidTr="00FA2E3C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FA2E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4C0009" w:rsidP="00FA2E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337E42" w:rsidTr="00FA2E3C">
        <w:trPr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FA2E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Истопник </w:t>
            </w:r>
            <w:r w:rsidR="004C0009">
              <w:rPr>
                <w:rFonts w:ascii="Times New Roman" w:hAnsi="Times New Roman" w:cs="Times New Roman"/>
                <w:sz w:val="28"/>
                <w:szCs w:val="28"/>
              </w:rPr>
              <w:t>- дворник</w:t>
            </w:r>
            <w:r w:rsidR="00337E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E42" w:rsidRDefault="00DE4322" w:rsidP="00625C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C000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pStyle w:val="a6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rPr>
          <w:szCs w:val="28"/>
        </w:rPr>
      </w:pPr>
    </w:p>
    <w:p w:rsidR="00337E42" w:rsidRDefault="00337E42" w:rsidP="00337E42">
      <w:pPr>
        <w:autoSpaceDE w:val="0"/>
        <w:autoSpaceDN w:val="0"/>
        <w:adjustRightInd w:val="0"/>
        <w:jc w:val="center"/>
        <w:rPr>
          <w:szCs w:val="28"/>
        </w:rPr>
      </w:pPr>
    </w:p>
    <w:p w:rsidR="00337E42" w:rsidRDefault="00337E42" w:rsidP="00380B7F">
      <w:pPr>
        <w:ind w:firstLine="567"/>
        <w:jc w:val="both"/>
        <w:rPr>
          <w:sz w:val="28"/>
          <w:szCs w:val="28"/>
        </w:rPr>
      </w:pPr>
    </w:p>
    <w:p w:rsidR="00380B7F" w:rsidRDefault="00380B7F" w:rsidP="00380B7F">
      <w:pPr>
        <w:ind w:firstLine="567"/>
        <w:jc w:val="both"/>
        <w:rPr>
          <w:sz w:val="28"/>
          <w:szCs w:val="28"/>
        </w:rPr>
      </w:pPr>
    </w:p>
    <w:p w:rsidR="00380B7F" w:rsidRDefault="00380B7F" w:rsidP="00380B7F">
      <w:pPr>
        <w:ind w:firstLine="567"/>
        <w:jc w:val="both"/>
        <w:rPr>
          <w:sz w:val="28"/>
          <w:szCs w:val="28"/>
        </w:rPr>
      </w:pPr>
    </w:p>
    <w:p w:rsidR="00380B7F" w:rsidRDefault="00380B7F" w:rsidP="00380B7F">
      <w:pPr>
        <w:ind w:firstLine="567"/>
        <w:jc w:val="both"/>
      </w:pPr>
    </w:p>
    <w:p w:rsidR="00CF0CD8" w:rsidRDefault="00CF0CD8"/>
    <w:sectPr w:rsidR="00CF0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8A" w:rsidRDefault="00EB0B8A">
      <w:r>
        <w:separator/>
      </w:r>
    </w:p>
  </w:endnote>
  <w:endnote w:type="continuationSeparator" w:id="0">
    <w:p w:rsidR="00EB0B8A" w:rsidRDefault="00E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380B7F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C49" w:rsidRDefault="00E32C4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560.9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DzXwV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E32C49" w:rsidRDefault="00E32C49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380B7F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C49" w:rsidRDefault="00E32C4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560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" stroked="f">
              <v:fill opacity="0"/>
              <v:textbox inset="0,0,0,0">
                <w:txbxContent>
                  <w:p w:rsidR="00E32C49" w:rsidRDefault="00E32C49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8A" w:rsidRDefault="00EB0B8A">
      <w:r>
        <w:separator/>
      </w:r>
    </w:p>
  </w:footnote>
  <w:footnote w:type="continuationSeparator" w:id="0">
    <w:p w:rsidR="00EB0B8A" w:rsidRDefault="00EB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49" w:rsidRDefault="00E32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0000003"/>
    <w:multiLevelType w:val="singleLevel"/>
    <w:tmpl w:val="00000003"/>
    <w:name w:val="WW8Num7"/>
    <w:lvl w:ilvl="0">
      <w:start w:val="8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C"/>
    <w:rsid w:val="00033B0C"/>
    <w:rsid w:val="00154964"/>
    <w:rsid w:val="001B0464"/>
    <w:rsid w:val="001B0915"/>
    <w:rsid w:val="001B430B"/>
    <w:rsid w:val="00337E42"/>
    <w:rsid w:val="00380B7F"/>
    <w:rsid w:val="00382FDA"/>
    <w:rsid w:val="003F39F7"/>
    <w:rsid w:val="004B6139"/>
    <w:rsid w:val="004C0009"/>
    <w:rsid w:val="005173F2"/>
    <w:rsid w:val="0054086C"/>
    <w:rsid w:val="005C5B75"/>
    <w:rsid w:val="005D7EAE"/>
    <w:rsid w:val="005F14C9"/>
    <w:rsid w:val="00625C61"/>
    <w:rsid w:val="00665969"/>
    <w:rsid w:val="00702BC8"/>
    <w:rsid w:val="0076057F"/>
    <w:rsid w:val="007B082C"/>
    <w:rsid w:val="007D6E2E"/>
    <w:rsid w:val="00917C28"/>
    <w:rsid w:val="009C46D6"/>
    <w:rsid w:val="009E71D8"/>
    <w:rsid w:val="00A72B3C"/>
    <w:rsid w:val="00AD6EE4"/>
    <w:rsid w:val="00AE7D0C"/>
    <w:rsid w:val="00AF2404"/>
    <w:rsid w:val="00AF79C1"/>
    <w:rsid w:val="00B35609"/>
    <w:rsid w:val="00C43D95"/>
    <w:rsid w:val="00C44668"/>
    <w:rsid w:val="00C9291E"/>
    <w:rsid w:val="00CA10C6"/>
    <w:rsid w:val="00CF0CD8"/>
    <w:rsid w:val="00DE4322"/>
    <w:rsid w:val="00E32C49"/>
    <w:rsid w:val="00EA4E66"/>
    <w:rsid w:val="00EB0B8A"/>
    <w:rsid w:val="00EE0A38"/>
    <w:rsid w:val="00F31A23"/>
    <w:rsid w:val="00F345CE"/>
    <w:rsid w:val="00F45C4A"/>
    <w:rsid w:val="00FC1401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5B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7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rsid w:val="00337E42"/>
    <w:pPr>
      <w:suppressAutoHyphens w:val="0"/>
    </w:pPr>
    <w:rPr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37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37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337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F7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F7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ГЯВ"/>
    <w:basedOn w:val="a"/>
    <w:rsid w:val="00380B7F"/>
    <w:pPr>
      <w:ind w:firstLine="851"/>
      <w:jc w:val="both"/>
    </w:pPr>
    <w:rPr>
      <w:sz w:val="28"/>
    </w:rPr>
  </w:style>
  <w:style w:type="paragraph" w:styleId="a4">
    <w:name w:val="footer"/>
    <w:basedOn w:val="a"/>
    <w:link w:val="a5"/>
    <w:rsid w:val="00380B7F"/>
    <w:pPr>
      <w:tabs>
        <w:tab w:val="center" w:pos="4153"/>
        <w:tab w:val="right" w:pos="8306"/>
      </w:tabs>
      <w:spacing w:after="60"/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80B7F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6">
    <w:name w:val="header"/>
    <w:basedOn w:val="a"/>
    <w:link w:val="a7"/>
    <w:rsid w:val="00380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B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F45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5B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7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rsid w:val="00337E42"/>
    <w:pPr>
      <w:suppressAutoHyphens w:val="0"/>
    </w:pPr>
    <w:rPr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37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37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337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F7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F7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37</cp:revision>
  <cp:lastPrinted>2023-06-16T03:47:00Z</cp:lastPrinted>
  <dcterms:created xsi:type="dcterms:W3CDTF">2018-01-24T05:15:00Z</dcterms:created>
  <dcterms:modified xsi:type="dcterms:W3CDTF">2023-06-16T03:53:00Z</dcterms:modified>
</cp:coreProperties>
</file>