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1B" w:rsidRDefault="006B181B" w:rsidP="001F5086">
      <w:pPr>
        <w:pStyle w:val="a5"/>
      </w:pPr>
      <w:r>
        <w:t>АДМИНИСТРАЦИЯ   АЛЕКСЕЕВСКОГО СЕЛЬСКОГО ПОСЕЛЕНИЯ ЛЮБИНСКОГО МУНИЦИПАЛЬНОГО РАЙОНА</w:t>
      </w:r>
    </w:p>
    <w:p w:rsidR="006B181B" w:rsidRPr="004F423C" w:rsidRDefault="006B181B" w:rsidP="006B181B">
      <w:pPr>
        <w:widowControl w:val="0"/>
        <w:autoSpaceDE w:val="0"/>
        <w:autoSpaceDN w:val="0"/>
        <w:adjustRightInd w:val="0"/>
        <w:jc w:val="center"/>
      </w:pPr>
      <w:r w:rsidRPr="004F423C">
        <w:rPr>
          <w:sz w:val="28"/>
        </w:rPr>
        <w:t>О</w:t>
      </w:r>
      <w:r w:rsidRPr="004F423C">
        <w:t>МСКОЙ ОБЛАСТИ</w:t>
      </w:r>
    </w:p>
    <w:p w:rsidR="006B181B" w:rsidRDefault="006B181B" w:rsidP="006B181B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6B181B" w:rsidRDefault="006B181B" w:rsidP="006B181B">
      <w:pPr>
        <w:widowControl w:val="0"/>
        <w:pBdr>
          <w:bottom w:val="thickThinSmallGap" w:sz="24" w:space="3" w:color="auto"/>
        </w:pBdr>
        <w:autoSpaceDE w:val="0"/>
        <w:autoSpaceDN w:val="0"/>
        <w:adjustRightInd w:val="0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6B181B" w:rsidRDefault="006B181B" w:rsidP="006B181B">
      <w:pPr>
        <w:widowControl w:val="0"/>
        <w:pBdr>
          <w:bottom w:val="thickThinSmallGap" w:sz="24" w:space="3" w:color="auto"/>
        </w:pBdr>
        <w:autoSpaceDE w:val="0"/>
        <w:autoSpaceDN w:val="0"/>
        <w:adjustRightInd w:val="0"/>
        <w:jc w:val="center"/>
        <w:rPr>
          <w:b/>
        </w:rPr>
      </w:pPr>
    </w:p>
    <w:p w:rsidR="006B181B" w:rsidRPr="006B08E3" w:rsidRDefault="00FE7870" w:rsidP="006B181B">
      <w:pPr>
        <w:widowControl w:val="0"/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08.11</w:t>
      </w:r>
      <w:r w:rsidR="00843C11">
        <w:rPr>
          <w:sz w:val="26"/>
          <w:szCs w:val="26"/>
        </w:rPr>
        <w:t>.2024</w:t>
      </w:r>
      <w:r w:rsidR="006B181B" w:rsidRPr="006B08E3">
        <w:rPr>
          <w:sz w:val="26"/>
          <w:szCs w:val="26"/>
        </w:rPr>
        <w:t xml:space="preserve">  № </w:t>
      </w:r>
      <w:r w:rsidR="003D4F1C">
        <w:rPr>
          <w:sz w:val="26"/>
          <w:szCs w:val="26"/>
        </w:rPr>
        <w:t>77</w:t>
      </w:r>
      <w:r w:rsidR="006B181B" w:rsidRPr="006B08E3">
        <w:rPr>
          <w:sz w:val="26"/>
          <w:szCs w:val="26"/>
        </w:rPr>
        <w:t xml:space="preserve">-п  </w:t>
      </w:r>
      <w:r w:rsidR="006B181B" w:rsidRPr="006B08E3">
        <w:rPr>
          <w:sz w:val="26"/>
          <w:szCs w:val="26"/>
        </w:rPr>
        <w:tab/>
      </w:r>
      <w:r w:rsidR="006B181B" w:rsidRPr="006B08E3">
        <w:rPr>
          <w:sz w:val="26"/>
          <w:szCs w:val="26"/>
        </w:rPr>
        <w:tab/>
      </w:r>
      <w:r w:rsidR="006B181B" w:rsidRPr="006B08E3">
        <w:rPr>
          <w:sz w:val="26"/>
          <w:szCs w:val="26"/>
        </w:rPr>
        <w:tab/>
        <w:t xml:space="preserve">                                                  </w:t>
      </w:r>
      <w:proofErr w:type="gramStart"/>
      <w:r w:rsidR="006B181B" w:rsidRPr="006B08E3">
        <w:rPr>
          <w:sz w:val="26"/>
          <w:szCs w:val="26"/>
        </w:rPr>
        <w:t>с</w:t>
      </w:r>
      <w:proofErr w:type="gramEnd"/>
      <w:r w:rsidR="006B181B" w:rsidRPr="006B08E3">
        <w:rPr>
          <w:sz w:val="26"/>
          <w:szCs w:val="26"/>
        </w:rPr>
        <w:t>. Алексеевка</w:t>
      </w:r>
    </w:p>
    <w:p w:rsidR="006B181B" w:rsidRPr="00EE343A" w:rsidRDefault="00947070" w:rsidP="00EE343A">
      <w:pPr>
        <w:spacing w:after="310" w:line="253" w:lineRule="auto"/>
        <w:ind w:left="360" w:right="106"/>
        <w:jc w:val="center"/>
        <w:rPr>
          <w:sz w:val="26"/>
          <w:szCs w:val="26"/>
        </w:rPr>
      </w:pPr>
      <w:r w:rsidRPr="00EE343A">
        <w:rPr>
          <w:sz w:val="26"/>
          <w:szCs w:val="26"/>
        </w:rPr>
        <w:t xml:space="preserve">О выделении и оборудовании на территории каждого избирательного участка </w:t>
      </w:r>
      <w:r w:rsidRPr="00EE343A">
        <w:rPr>
          <w:noProof/>
        </w:rPr>
        <w:drawing>
          <wp:inline distT="0" distB="0" distL="0" distR="0" wp14:anchorId="6987F075" wp14:editId="1F209D0F">
            <wp:extent cx="7620" cy="7620"/>
            <wp:effectExtent l="0" t="0" r="0" b="0"/>
            <wp:docPr id="3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43A">
        <w:rPr>
          <w:sz w:val="26"/>
          <w:szCs w:val="26"/>
        </w:rPr>
        <w:t>специальных мест для размещения предвыборных печатных, информационных и агитационных материалов</w:t>
      </w:r>
    </w:p>
    <w:p w:rsidR="009A0A8D" w:rsidRPr="003D4F1C" w:rsidRDefault="009A0A8D" w:rsidP="006B181B">
      <w:pPr>
        <w:pStyle w:val="a4"/>
        <w:tabs>
          <w:tab w:val="left" w:pos="10205"/>
        </w:tabs>
        <w:spacing w:before="0" w:beforeAutospacing="0" w:after="0"/>
        <w:jc w:val="both"/>
        <w:rPr>
          <w:sz w:val="26"/>
          <w:szCs w:val="26"/>
        </w:rPr>
      </w:pPr>
      <w:r w:rsidRPr="003D4F1C">
        <w:rPr>
          <w:sz w:val="26"/>
          <w:szCs w:val="26"/>
        </w:rPr>
        <w:t xml:space="preserve">      В </w:t>
      </w:r>
      <w:r w:rsidR="006B181B" w:rsidRPr="003D4F1C">
        <w:rPr>
          <w:sz w:val="26"/>
          <w:szCs w:val="26"/>
        </w:rPr>
        <w:t xml:space="preserve">соответствии с </w:t>
      </w:r>
      <w:r w:rsidR="00FE7870" w:rsidRPr="003D4F1C">
        <w:rPr>
          <w:sz w:val="26"/>
          <w:szCs w:val="26"/>
        </w:rPr>
        <w:t>пунктом 7,8  статьи 54 Федерального закона</w:t>
      </w:r>
      <w:r w:rsidR="006B181B" w:rsidRPr="003D4F1C">
        <w:rPr>
          <w:sz w:val="26"/>
          <w:szCs w:val="26"/>
        </w:rPr>
        <w:t xml:space="preserve"> </w:t>
      </w:r>
      <w:r w:rsidR="00FE7870" w:rsidRPr="003D4F1C">
        <w:rPr>
          <w:sz w:val="26"/>
          <w:szCs w:val="26"/>
        </w:rPr>
        <w:t xml:space="preserve">от 12.06.2002 </w:t>
      </w:r>
      <w:r w:rsidR="006B181B" w:rsidRPr="003D4F1C">
        <w:rPr>
          <w:sz w:val="26"/>
          <w:szCs w:val="26"/>
        </w:rPr>
        <w:t>№ 67-ФЗ «Об основных гарантиях избирательных прав и права на участие в референдуме граждан Российской Федерации</w:t>
      </w:r>
      <w:r w:rsidR="006B181B" w:rsidRPr="00947070">
        <w:rPr>
          <w:sz w:val="26"/>
          <w:szCs w:val="26"/>
        </w:rPr>
        <w:t>»,</w:t>
      </w:r>
      <w:r w:rsidR="00947070" w:rsidRPr="00947070">
        <w:rPr>
          <w:rFonts w:eastAsia="Calibri"/>
          <w:szCs w:val="28"/>
        </w:rPr>
        <w:t xml:space="preserve"> </w:t>
      </w:r>
      <w:r w:rsidR="00947070" w:rsidRPr="00947070">
        <w:rPr>
          <w:rFonts w:eastAsia="Calibri"/>
          <w:sz w:val="26"/>
          <w:szCs w:val="26"/>
        </w:rPr>
        <w:t>Законом Омской области от 17.06.2003г. № 456-ОЗ «О выборах в органы местного самоуправления Омской области</w:t>
      </w:r>
      <w:r w:rsidR="00947070">
        <w:rPr>
          <w:rFonts w:eastAsia="Calibri"/>
          <w:sz w:val="26"/>
          <w:szCs w:val="26"/>
        </w:rPr>
        <w:t>,</w:t>
      </w:r>
      <w:r w:rsidR="006B181B" w:rsidRPr="003D4F1C">
        <w:rPr>
          <w:sz w:val="26"/>
          <w:szCs w:val="26"/>
        </w:rPr>
        <w:t xml:space="preserve"> </w:t>
      </w:r>
      <w:r w:rsidR="00FE7870" w:rsidRPr="003D4F1C">
        <w:rPr>
          <w:sz w:val="26"/>
          <w:szCs w:val="26"/>
        </w:rPr>
        <w:t xml:space="preserve">руководствуясь  Уставом Алексеевского сельского поселения, </w:t>
      </w:r>
      <w:r w:rsidR="006B181B" w:rsidRPr="003D4F1C">
        <w:rPr>
          <w:sz w:val="26"/>
          <w:szCs w:val="26"/>
        </w:rPr>
        <w:t>Администрация Алексеевского сельского поселения</w:t>
      </w:r>
    </w:p>
    <w:p w:rsidR="006B181B" w:rsidRPr="003D4F1C" w:rsidRDefault="006B181B" w:rsidP="006B181B">
      <w:pPr>
        <w:jc w:val="both"/>
        <w:rPr>
          <w:sz w:val="26"/>
          <w:szCs w:val="26"/>
        </w:rPr>
      </w:pPr>
      <w:r w:rsidRPr="003D4F1C">
        <w:rPr>
          <w:sz w:val="26"/>
          <w:szCs w:val="26"/>
        </w:rPr>
        <w:t>ПОСТАНОВЛЯЕТ:</w:t>
      </w:r>
    </w:p>
    <w:p w:rsidR="006B181B" w:rsidRPr="00EE343A" w:rsidRDefault="006B181B" w:rsidP="00EE343A">
      <w:pPr>
        <w:tabs>
          <w:tab w:val="left" w:pos="9072"/>
          <w:tab w:val="left" w:pos="9921"/>
          <w:tab w:val="left" w:pos="10065"/>
        </w:tabs>
        <w:jc w:val="both"/>
        <w:rPr>
          <w:sz w:val="26"/>
          <w:szCs w:val="26"/>
        </w:rPr>
      </w:pPr>
      <w:r w:rsidRPr="003D4F1C">
        <w:rPr>
          <w:sz w:val="26"/>
          <w:szCs w:val="26"/>
        </w:rPr>
        <w:t>1.Определить специальные места для размещения предвыборных печатных, информационных и агитационных материалов:</w:t>
      </w:r>
      <w:bookmarkStart w:id="0" w:name="_GoBack"/>
      <w:bookmarkEnd w:id="0"/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560"/>
        <w:gridCol w:w="5010"/>
      </w:tblGrid>
      <w:tr w:rsidR="006B181B" w:rsidRPr="003D4F1C" w:rsidTr="003D4F1C">
        <w:tc>
          <w:tcPr>
            <w:tcW w:w="456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- </w:t>
            </w:r>
            <w:proofErr w:type="gramStart"/>
            <w:r w:rsidRPr="003D4F1C">
              <w:rPr>
                <w:sz w:val="26"/>
                <w:szCs w:val="26"/>
              </w:rPr>
              <w:t>с</w:t>
            </w:r>
            <w:proofErr w:type="gramEnd"/>
            <w:r w:rsidRPr="003D4F1C">
              <w:rPr>
                <w:sz w:val="26"/>
                <w:szCs w:val="26"/>
              </w:rPr>
              <w:t>. Алексеевка  ул. Молодежная, 1</w:t>
            </w:r>
          </w:p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                            </w:t>
            </w:r>
          </w:p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</w:p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 - </w:t>
            </w:r>
            <w:proofErr w:type="gramStart"/>
            <w:r w:rsidRPr="003D4F1C">
              <w:rPr>
                <w:sz w:val="26"/>
                <w:szCs w:val="26"/>
              </w:rPr>
              <w:t>с</w:t>
            </w:r>
            <w:proofErr w:type="gramEnd"/>
            <w:r w:rsidRPr="003D4F1C">
              <w:rPr>
                <w:sz w:val="26"/>
                <w:szCs w:val="26"/>
              </w:rPr>
              <w:t xml:space="preserve">. </w:t>
            </w:r>
            <w:proofErr w:type="gramStart"/>
            <w:r w:rsidRPr="003D4F1C">
              <w:rPr>
                <w:sz w:val="26"/>
                <w:szCs w:val="26"/>
              </w:rPr>
              <w:t>Алексеевка</w:t>
            </w:r>
            <w:proofErr w:type="gramEnd"/>
            <w:r w:rsidRPr="003D4F1C">
              <w:rPr>
                <w:sz w:val="26"/>
                <w:szCs w:val="26"/>
              </w:rPr>
              <w:t xml:space="preserve">  ул. Ленина,17</w:t>
            </w:r>
          </w:p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</w:p>
          <w:p w:rsidR="006B181B" w:rsidRPr="003D4F1C" w:rsidRDefault="006B181B" w:rsidP="00390DD1">
            <w:pPr>
              <w:rPr>
                <w:sz w:val="26"/>
                <w:szCs w:val="26"/>
              </w:rPr>
            </w:pPr>
          </w:p>
          <w:p w:rsidR="000C0B80" w:rsidRPr="003D4F1C" w:rsidRDefault="006B181B" w:rsidP="00390DD1">
            <w:pPr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- </w:t>
            </w:r>
            <w:proofErr w:type="gramStart"/>
            <w:r w:rsidRPr="003D4F1C">
              <w:rPr>
                <w:sz w:val="26"/>
                <w:szCs w:val="26"/>
              </w:rPr>
              <w:t>с</w:t>
            </w:r>
            <w:proofErr w:type="gramEnd"/>
            <w:r w:rsidRPr="003D4F1C">
              <w:rPr>
                <w:sz w:val="26"/>
                <w:szCs w:val="26"/>
              </w:rPr>
              <w:t xml:space="preserve">. Алексеевка  ул. Совхозная, </w:t>
            </w:r>
          </w:p>
          <w:p w:rsidR="006B181B" w:rsidRPr="003D4F1C" w:rsidRDefault="006B181B" w:rsidP="00390DD1">
            <w:pPr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15</w:t>
            </w:r>
          </w:p>
          <w:p w:rsidR="006B181B" w:rsidRPr="003D4F1C" w:rsidRDefault="006B181B" w:rsidP="00390DD1">
            <w:pPr>
              <w:tabs>
                <w:tab w:val="left" w:pos="1380"/>
              </w:tabs>
              <w:rPr>
                <w:sz w:val="26"/>
                <w:szCs w:val="26"/>
              </w:rPr>
            </w:pPr>
          </w:p>
        </w:tc>
        <w:tc>
          <w:tcPr>
            <w:tcW w:w="501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- доска объявлений, магазин Любинского </w:t>
            </w:r>
            <w:proofErr w:type="spellStart"/>
            <w:r w:rsidRPr="003D4F1C">
              <w:rPr>
                <w:sz w:val="26"/>
                <w:szCs w:val="26"/>
              </w:rPr>
              <w:t>РайП</w:t>
            </w:r>
            <w:proofErr w:type="gramStart"/>
            <w:r w:rsidRPr="003D4F1C">
              <w:rPr>
                <w:sz w:val="26"/>
                <w:szCs w:val="26"/>
              </w:rPr>
              <w:t>О</w:t>
            </w:r>
            <w:proofErr w:type="spellEnd"/>
            <w:r w:rsidRPr="003D4F1C">
              <w:rPr>
                <w:sz w:val="26"/>
                <w:szCs w:val="26"/>
              </w:rPr>
              <w:t>(</w:t>
            </w:r>
            <w:proofErr w:type="gramEnd"/>
            <w:r w:rsidRPr="003D4F1C">
              <w:rPr>
                <w:sz w:val="26"/>
                <w:szCs w:val="26"/>
              </w:rPr>
              <w:t>по согласованию)</w:t>
            </w:r>
          </w:p>
          <w:p w:rsidR="00A7441E" w:rsidRPr="003D4F1C" w:rsidRDefault="00A7441E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</w:p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- магазин «Родник-1» ИП </w:t>
            </w:r>
            <w:r w:rsidR="00FA0BFE" w:rsidRPr="003D4F1C">
              <w:rPr>
                <w:sz w:val="26"/>
                <w:szCs w:val="26"/>
              </w:rPr>
              <w:t>Ступина Е.В.</w:t>
            </w:r>
            <w:r w:rsidRPr="003D4F1C">
              <w:rPr>
                <w:sz w:val="26"/>
                <w:szCs w:val="26"/>
              </w:rPr>
              <w:t xml:space="preserve"> информационный стенд (по согласованию)</w:t>
            </w:r>
          </w:p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магазин «Родник» ИП Петренко И.В. информационный стенд (по согласованию)</w:t>
            </w:r>
          </w:p>
        </w:tc>
      </w:tr>
      <w:tr w:rsidR="006B181B" w:rsidRPr="003D4F1C" w:rsidTr="003D4F1C">
        <w:tc>
          <w:tcPr>
            <w:tcW w:w="4560" w:type="dxa"/>
          </w:tcPr>
          <w:p w:rsidR="006B181B" w:rsidRPr="003D4F1C" w:rsidRDefault="006B181B" w:rsidP="004463C5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- п. Драгунский  ул. </w:t>
            </w:r>
            <w:r w:rsidR="004463C5" w:rsidRPr="003D4F1C">
              <w:rPr>
                <w:sz w:val="26"/>
                <w:szCs w:val="26"/>
              </w:rPr>
              <w:t>Центральная, 13</w:t>
            </w:r>
          </w:p>
        </w:tc>
        <w:tc>
          <w:tcPr>
            <w:tcW w:w="501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-ИП </w:t>
            </w:r>
            <w:r w:rsidR="000C0B80" w:rsidRPr="003D4F1C">
              <w:rPr>
                <w:sz w:val="26"/>
                <w:szCs w:val="26"/>
              </w:rPr>
              <w:t xml:space="preserve">Ступина Е.В. </w:t>
            </w:r>
            <w:r w:rsidRPr="003D4F1C">
              <w:rPr>
                <w:sz w:val="26"/>
                <w:szCs w:val="26"/>
              </w:rPr>
              <w:t>информационный стенд (по согласованию)</w:t>
            </w:r>
          </w:p>
        </w:tc>
      </w:tr>
      <w:tr w:rsidR="006B181B" w:rsidRPr="003D4F1C" w:rsidTr="003D4F1C">
        <w:tc>
          <w:tcPr>
            <w:tcW w:w="456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- п. Алексеевский ул. Лесная-12</w:t>
            </w:r>
          </w:p>
        </w:tc>
        <w:tc>
          <w:tcPr>
            <w:tcW w:w="5010" w:type="dxa"/>
          </w:tcPr>
          <w:p w:rsidR="006B181B" w:rsidRPr="003D4F1C" w:rsidRDefault="00A7441E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- </w:t>
            </w:r>
            <w:proofErr w:type="spellStart"/>
            <w:r w:rsidR="006B181B" w:rsidRPr="003D4F1C">
              <w:rPr>
                <w:sz w:val="26"/>
                <w:szCs w:val="26"/>
              </w:rPr>
              <w:t>Потапкина</w:t>
            </w:r>
            <w:proofErr w:type="spellEnd"/>
            <w:r w:rsidR="006B181B" w:rsidRPr="003D4F1C">
              <w:rPr>
                <w:sz w:val="26"/>
                <w:szCs w:val="26"/>
              </w:rPr>
              <w:t xml:space="preserve"> Е.П. (по согласованию)</w:t>
            </w:r>
          </w:p>
        </w:tc>
      </w:tr>
      <w:tr w:rsidR="000D75FD" w:rsidRPr="003D4F1C" w:rsidTr="003D4F1C">
        <w:tc>
          <w:tcPr>
            <w:tcW w:w="4560" w:type="dxa"/>
          </w:tcPr>
          <w:p w:rsidR="000D75FD" w:rsidRPr="003D4F1C" w:rsidRDefault="000D75FD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д. Малая </w:t>
            </w:r>
            <w:proofErr w:type="spellStart"/>
            <w:r w:rsidRPr="003D4F1C">
              <w:rPr>
                <w:sz w:val="26"/>
                <w:szCs w:val="26"/>
              </w:rPr>
              <w:t>Черноостровка</w:t>
            </w:r>
            <w:proofErr w:type="spellEnd"/>
            <w:r w:rsidRPr="003D4F1C">
              <w:rPr>
                <w:sz w:val="26"/>
                <w:szCs w:val="26"/>
              </w:rPr>
              <w:t xml:space="preserve"> </w:t>
            </w:r>
          </w:p>
          <w:p w:rsidR="000D75FD" w:rsidRPr="003D4F1C" w:rsidRDefault="000D75FD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ул. Центральная, 19-1</w:t>
            </w:r>
          </w:p>
        </w:tc>
        <w:tc>
          <w:tcPr>
            <w:tcW w:w="5010" w:type="dxa"/>
          </w:tcPr>
          <w:p w:rsidR="000D75FD" w:rsidRPr="003D4F1C" w:rsidRDefault="000D75FD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</w:p>
          <w:p w:rsidR="000D75FD" w:rsidRPr="003D4F1C" w:rsidRDefault="000D75FD" w:rsidP="000D75FD">
            <w:pPr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Жилой дом (по согласованию);</w:t>
            </w:r>
          </w:p>
        </w:tc>
      </w:tr>
      <w:tr w:rsidR="006B181B" w:rsidRPr="003D4F1C" w:rsidTr="003D4F1C">
        <w:tc>
          <w:tcPr>
            <w:tcW w:w="456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п.  Щучье   ул. </w:t>
            </w:r>
            <w:proofErr w:type="gramStart"/>
            <w:r w:rsidRPr="003D4F1C">
              <w:rPr>
                <w:sz w:val="26"/>
                <w:szCs w:val="26"/>
              </w:rPr>
              <w:t>Центральная</w:t>
            </w:r>
            <w:proofErr w:type="gramEnd"/>
            <w:r w:rsidRPr="003D4F1C">
              <w:rPr>
                <w:sz w:val="26"/>
                <w:szCs w:val="26"/>
              </w:rPr>
              <w:t>, 37</w:t>
            </w:r>
          </w:p>
        </w:tc>
        <w:tc>
          <w:tcPr>
            <w:tcW w:w="501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Жилой дом (по согласованию);</w:t>
            </w:r>
          </w:p>
        </w:tc>
      </w:tr>
      <w:tr w:rsidR="006B181B" w:rsidRPr="003D4F1C" w:rsidTr="003D4F1C">
        <w:tc>
          <w:tcPr>
            <w:tcW w:w="456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д. Голубки  ул. </w:t>
            </w:r>
            <w:proofErr w:type="gramStart"/>
            <w:r w:rsidRPr="003D4F1C">
              <w:rPr>
                <w:sz w:val="26"/>
                <w:szCs w:val="26"/>
              </w:rPr>
              <w:t>Центральная</w:t>
            </w:r>
            <w:proofErr w:type="gramEnd"/>
            <w:r w:rsidRPr="003D4F1C">
              <w:rPr>
                <w:sz w:val="26"/>
                <w:szCs w:val="26"/>
              </w:rPr>
              <w:t xml:space="preserve">  16-1</w:t>
            </w:r>
          </w:p>
        </w:tc>
        <w:tc>
          <w:tcPr>
            <w:tcW w:w="501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Жилой дом (по согласованию);</w:t>
            </w:r>
          </w:p>
        </w:tc>
      </w:tr>
      <w:tr w:rsidR="006B181B" w:rsidRPr="003D4F1C" w:rsidTr="003D4F1C">
        <w:tc>
          <w:tcPr>
            <w:tcW w:w="4560" w:type="dxa"/>
          </w:tcPr>
          <w:p w:rsidR="000C0B80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п. Первомайский – </w:t>
            </w:r>
          </w:p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ул. Центральная,</w:t>
            </w:r>
            <w:r w:rsidR="000C0B80" w:rsidRPr="003D4F1C">
              <w:rPr>
                <w:sz w:val="26"/>
                <w:szCs w:val="26"/>
              </w:rPr>
              <w:t xml:space="preserve"> </w:t>
            </w:r>
            <w:r w:rsidRPr="003D4F1C">
              <w:rPr>
                <w:sz w:val="26"/>
                <w:szCs w:val="26"/>
              </w:rPr>
              <w:t>2</w:t>
            </w:r>
          </w:p>
        </w:tc>
        <w:tc>
          <w:tcPr>
            <w:tcW w:w="501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Жилой дом (по согласованию)</w:t>
            </w:r>
          </w:p>
        </w:tc>
      </w:tr>
      <w:tr w:rsidR="006B181B" w:rsidRPr="003D4F1C" w:rsidTr="003D4F1C">
        <w:tc>
          <w:tcPr>
            <w:tcW w:w="4560" w:type="dxa"/>
          </w:tcPr>
          <w:p w:rsidR="000C0B80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 xml:space="preserve">Алексеевское лесничество </w:t>
            </w:r>
          </w:p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ул. Лесная</w:t>
            </w:r>
          </w:p>
        </w:tc>
        <w:tc>
          <w:tcPr>
            <w:tcW w:w="5010" w:type="dxa"/>
          </w:tcPr>
          <w:p w:rsidR="006B181B" w:rsidRPr="003D4F1C" w:rsidRDefault="006B181B" w:rsidP="00390DD1">
            <w:pPr>
              <w:tabs>
                <w:tab w:val="left" w:pos="3300"/>
              </w:tabs>
              <w:jc w:val="both"/>
              <w:rPr>
                <w:sz w:val="26"/>
                <w:szCs w:val="26"/>
              </w:rPr>
            </w:pPr>
            <w:r w:rsidRPr="003D4F1C">
              <w:rPr>
                <w:sz w:val="26"/>
                <w:szCs w:val="26"/>
              </w:rPr>
              <w:t>Контора  Алексеевского лесничества (по согласованию)</w:t>
            </w:r>
          </w:p>
        </w:tc>
      </w:tr>
    </w:tbl>
    <w:p w:rsidR="00EE343A" w:rsidRPr="00EE343A" w:rsidRDefault="00EE343A" w:rsidP="00EE343A">
      <w:pPr>
        <w:jc w:val="both"/>
        <w:rPr>
          <w:sz w:val="26"/>
          <w:szCs w:val="26"/>
        </w:rPr>
      </w:pPr>
      <w:r w:rsidRPr="00EE343A">
        <w:rPr>
          <w:sz w:val="26"/>
          <w:szCs w:val="26"/>
        </w:rPr>
        <w:t>2. Опубликовать данное постановление в бюллетене Алексеевский муниципальный вестник» и разместить на оф</w:t>
      </w:r>
      <w:r>
        <w:rPr>
          <w:sz w:val="26"/>
          <w:szCs w:val="26"/>
        </w:rPr>
        <w:t xml:space="preserve">ициальном сайте в информационно </w:t>
      </w:r>
      <w:r w:rsidRPr="00EE343A">
        <w:rPr>
          <w:sz w:val="26"/>
          <w:szCs w:val="26"/>
        </w:rPr>
        <w:t xml:space="preserve">телекоммуникационной сети Интернет. </w:t>
      </w:r>
    </w:p>
    <w:p w:rsidR="006B181B" w:rsidRPr="00EE343A" w:rsidRDefault="00EE343A" w:rsidP="00EE343A">
      <w:pPr>
        <w:rPr>
          <w:sz w:val="26"/>
          <w:szCs w:val="26"/>
        </w:rPr>
      </w:pPr>
      <w:r w:rsidRPr="00EE343A">
        <w:rPr>
          <w:sz w:val="26"/>
          <w:szCs w:val="26"/>
        </w:rPr>
        <w:t>3</w:t>
      </w:r>
      <w:r w:rsidR="00A7441E" w:rsidRPr="00EE343A">
        <w:rPr>
          <w:sz w:val="26"/>
          <w:szCs w:val="26"/>
        </w:rPr>
        <w:t>.</w:t>
      </w:r>
      <w:proofErr w:type="gramStart"/>
      <w:r w:rsidR="006B181B" w:rsidRPr="00EE343A">
        <w:rPr>
          <w:sz w:val="26"/>
          <w:szCs w:val="26"/>
        </w:rPr>
        <w:t>Контроль за</w:t>
      </w:r>
      <w:proofErr w:type="gramEnd"/>
      <w:r w:rsidR="006B181B" w:rsidRPr="00EE343A">
        <w:rPr>
          <w:sz w:val="26"/>
          <w:szCs w:val="26"/>
        </w:rPr>
        <w:t xml:space="preserve"> исполнением настоящего  постановления оставляю за собой.</w:t>
      </w:r>
    </w:p>
    <w:p w:rsidR="003D4F1C" w:rsidRPr="00EE343A" w:rsidRDefault="003D4F1C" w:rsidP="00EE343A"/>
    <w:p w:rsidR="006B181B" w:rsidRPr="00EE343A" w:rsidRDefault="006B181B" w:rsidP="00EE343A">
      <w:pPr>
        <w:rPr>
          <w:sz w:val="26"/>
          <w:szCs w:val="26"/>
        </w:rPr>
      </w:pPr>
      <w:r w:rsidRPr="00EE343A">
        <w:rPr>
          <w:sz w:val="26"/>
          <w:szCs w:val="26"/>
        </w:rPr>
        <w:t xml:space="preserve">Глава </w:t>
      </w:r>
      <w:proofErr w:type="gramStart"/>
      <w:r w:rsidRPr="00EE343A">
        <w:rPr>
          <w:sz w:val="26"/>
          <w:szCs w:val="26"/>
        </w:rPr>
        <w:t>Алексеевского</w:t>
      </w:r>
      <w:proofErr w:type="gramEnd"/>
      <w:r w:rsidRPr="00EE343A">
        <w:rPr>
          <w:sz w:val="26"/>
          <w:szCs w:val="26"/>
        </w:rPr>
        <w:t xml:space="preserve"> </w:t>
      </w:r>
    </w:p>
    <w:p w:rsidR="006B181B" w:rsidRPr="003D4F1C" w:rsidRDefault="006B181B" w:rsidP="000D75FD">
      <w:pPr>
        <w:jc w:val="both"/>
        <w:rPr>
          <w:sz w:val="26"/>
          <w:szCs w:val="26"/>
        </w:rPr>
      </w:pPr>
      <w:r w:rsidRPr="003D4F1C">
        <w:rPr>
          <w:noProof/>
          <w:sz w:val="26"/>
          <w:szCs w:val="26"/>
        </w:rPr>
        <w:t>сельского поселения</w:t>
      </w:r>
      <w:r w:rsidRPr="009A0A8D">
        <w:rPr>
          <w:noProof/>
          <w:sz w:val="28"/>
          <w:szCs w:val="28"/>
        </w:rPr>
        <w:t xml:space="preserve">                             </w:t>
      </w:r>
      <w:r w:rsidR="003D4F1C">
        <w:rPr>
          <w:noProof/>
        </w:rPr>
        <w:drawing>
          <wp:inline distT="0" distB="0" distL="0" distR="0" wp14:anchorId="3F352653" wp14:editId="750C24CD">
            <wp:extent cx="69532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D">
        <w:rPr>
          <w:noProof/>
          <w:sz w:val="28"/>
          <w:szCs w:val="28"/>
        </w:rPr>
        <w:t xml:space="preserve">                               </w:t>
      </w:r>
      <w:r w:rsidRPr="003D4F1C">
        <w:rPr>
          <w:noProof/>
          <w:sz w:val="26"/>
          <w:szCs w:val="26"/>
        </w:rPr>
        <w:t>В.А. Разумов</w:t>
      </w:r>
    </w:p>
    <w:p w:rsidR="006B181B" w:rsidRDefault="006B181B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sectPr w:rsidR="006B181B" w:rsidSect="00636D1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.75pt;height:.75pt;visibility:visible;mso-wrap-style:square" o:bullet="t">
        <v:imagedata r:id="rId1" o:title=""/>
      </v:shape>
    </w:pict>
  </w:numPicBullet>
  <w:abstractNum w:abstractNumId="0">
    <w:nsid w:val="25CB130A"/>
    <w:multiLevelType w:val="hybridMultilevel"/>
    <w:tmpl w:val="586CB258"/>
    <w:lvl w:ilvl="0" w:tplc="563A5D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81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2D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AC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43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981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301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29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3C8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69"/>
    <w:rsid w:val="000C0B80"/>
    <w:rsid w:val="000D75FD"/>
    <w:rsid w:val="001F5086"/>
    <w:rsid w:val="003A69BB"/>
    <w:rsid w:val="003D4F1C"/>
    <w:rsid w:val="00441292"/>
    <w:rsid w:val="004463C5"/>
    <w:rsid w:val="00546D4A"/>
    <w:rsid w:val="005D26F0"/>
    <w:rsid w:val="00636D1E"/>
    <w:rsid w:val="006B181B"/>
    <w:rsid w:val="00843C11"/>
    <w:rsid w:val="00947070"/>
    <w:rsid w:val="009A0A8D"/>
    <w:rsid w:val="00A12685"/>
    <w:rsid w:val="00A7441E"/>
    <w:rsid w:val="00EE343A"/>
    <w:rsid w:val="00F25069"/>
    <w:rsid w:val="00FA0BFE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D4A"/>
    <w:rPr>
      <w:b/>
      <w:bCs/>
    </w:rPr>
  </w:style>
  <w:style w:type="paragraph" w:styleId="a4">
    <w:name w:val="Normal (Web)"/>
    <w:basedOn w:val="a"/>
    <w:rsid w:val="006B181B"/>
    <w:pPr>
      <w:spacing w:before="100" w:beforeAutospacing="1" w:after="119"/>
    </w:pPr>
    <w:rPr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6B181B"/>
    <w:pPr>
      <w:ind w:left="-180"/>
      <w:jc w:val="center"/>
    </w:pPr>
    <w:rPr>
      <w:b/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B181B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6B181B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F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F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E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4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D4A"/>
    <w:rPr>
      <w:b/>
      <w:bCs/>
    </w:rPr>
  </w:style>
  <w:style w:type="paragraph" w:styleId="a4">
    <w:name w:val="Normal (Web)"/>
    <w:basedOn w:val="a"/>
    <w:rsid w:val="006B181B"/>
    <w:pPr>
      <w:spacing w:before="100" w:beforeAutospacing="1" w:after="119"/>
    </w:pPr>
    <w:rPr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6B181B"/>
    <w:pPr>
      <w:ind w:left="-180"/>
      <w:jc w:val="center"/>
    </w:pPr>
    <w:rPr>
      <w:b/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B181B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6B181B"/>
    <w:pPr>
      <w:ind w:left="720"/>
      <w:contextualSpacing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F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F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E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4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2024-11-08T04:11:00Z</cp:lastPrinted>
  <dcterms:created xsi:type="dcterms:W3CDTF">2021-08-06T05:55:00Z</dcterms:created>
  <dcterms:modified xsi:type="dcterms:W3CDTF">2024-11-08T05:31:00Z</dcterms:modified>
</cp:coreProperties>
</file>