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A1B" w:rsidRPr="00BC1C84" w:rsidRDefault="00167B41" w:rsidP="00BC1C84">
      <w:pPr>
        <w:jc w:val="center"/>
        <w:rPr>
          <w:b/>
          <w:sz w:val="28"/>
        </w:rPr>
      </w:pPr>
      <w:r w:rsidRPr="00BC1C84">
        <w:rPr>
          <w:b/>
          <w:sz w:val="28"/>
        </w:rPr>
        <w:t xml:space="preserve">АДМИНИСТРАЦИЯ </w:t>
      </w:r>
      <w:r w:rsidR="00BC1C84" w:rsidRPr="00BC1C84">
        <w:rPr>
          <w:b/>
          <w:sz w:val="28"/>
        </w:rPr>
        <w:t xml:space="preserve">АЛЕКСЕЕВСКОГО СЕЛЬСКОГО ПОСЕЛЕНИЯ </w:t>
      </w:r>
      <w:r w:rsidR="00857A1B" w:rsidRPr="00BC1C84">
        <w:rPr>
          <w:b/>
          <w:sz w:val="28"/>
        </w:rPr>
        <w:t>ЛЮБИНСКОГО МУНИЦИПАЛЬНОГО РАЙОНА</w:t>
      </w:r>
    </w:p>
    <w:p w:rsidR="00857A1B" w:rsidRPr="00BC1C84" w:rsidRDefault="00857A1B" w:rsidP="00BC1C84">
      <w:pPr>
        <w:jc w:val="center"/>
        <w:rPr>
          <w:b/>
          <w:sz w:val="24"/>
        </w:rPr>
      </w:pPr>
      <w:r w:rsidRPr="00BC1C84">
        <w:rPr>
          <w:b/>
          <w:sz w:val="28"/>
        </w:rPr>
        <w:t>О</w:t>
      </w:r>
      <w:r w:rsidRPr="00BC1C84">
        <w:rPr>
          <w:b/>
          <w:sz w:val="24"/>
        </w:rPr>
        <w:t>МСКОЙ ОБЛАСТИ</w:t>
      </w:r>
    </w:p>
    <w:p w:rsidR="00857A1B" w:rsidRDefault="00857A1B" w:rsidP="00857A1B">
      <w:pPr>
        <w:jc w:val="center"/>
        <w:rPr>
          <w:b/>
          <w:sz w:val="22"/>
        </w:rPr>
      </w:pPr>
    </w:p>
    <w:p w:rsidR="00857A1B" w:rsidRPr="00CC3D18" w:rsidRDefault="00860322" w:rsidP="00CC3D18">
      <w:pPr>
        <w:pBdr>
          <w:bottom w:val="thickThinSmallGap" w:sz="24" w:space="3" w:color="auto"/>
        </w:pBd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</w:t>
      </w:r>
      <w:r w:rsidR="00857A1B">
        <w:rPr>
          <w:b/>
          <w:sz w:val="44"/>
        </w:rPr>
        <w:t>Е Н И Е</w:t>
      </w:r>
      <w:r w:rsidR="00F00719">
        <w:rPr>
          <w:b/>
          <w:sz w:val="44"/>
        </w:rPr>
        <w:t xml:space="preserve"> </w:t>
      </w:r>
    </w:p>
    <w:p w:rsidR="00857A1B" w:rsidRDefault="00857A1B" w:rsidP="00857A1B">
      <w:pPr>
        <w:spacing w:line="240" w:lineRule="atLeast"/>
        <w:jc w:val="center"/>
        <w:rPr>
          <w:b/>
          <w:sz w:val="28"/>
        </w:rPr>
      </w:pPr>
    </w:p>
    <w:p w:rsidR="00857A1B" w:rsidRPr="00045478" w:rsidRDefault="00F00719" w:rsidP="00045478">
      <w:pPr>
        <w:spacing w:line="240" w:lineRule="atLeast"/>
        <w:jc w:val="center"/>
        <w:rPr>
          <w:sz w:val="28"/>
        </w:rPr>
      </w:pPr>
      <w:r>
        <w:rPr>
          <w:sz w:val="28"/>
        </w:rPr>
        <w:t>05.12</w:t>
      </w:r>
      <w:r w:rsidR="00045478" w:rsidRPr="00045478">
        <w:rPr>
          <w:sz w:val="28"/>
        </w:rPr>
        <w:t xml:space="preserve">.2024 № </w:t>
      </w:r>
      <w:r>
        <w:rPr>
          <w:sz w:val="28"/>
        </w:rPr>
        <w:t>91</w:t>
      </w:r>
      <w:r w:rsidR="00045478" w:rsidRPr="00045478">
        <w:rPr>
          <w:sz w:val="28"/>
        </w:rPr>
        <w:t>-п</w:t>
      </w:r>
      <w:r w:rsidR="00857A1B" w:rsidRPr="00045478">
        <w:rPr>
          <w:sz w:val="28"/>
        </w:rPr>
        <w:tab/>
      </w:r>
      <w:r w:rsidR="00045478">
        <w:rPr>
          <w:sz w:val="28"/>
        </w:rPr>
        <w:t xml:space="preserve">          </w:t>
      </w:r>
      <w:r w:rsidR="00857A1B" w:rsidRPr="00045478">
        <w:rPr>
          <w:sz w:val="28"/>
        </w:rPr>
        <w:tab/>
      </w:r>
      <w:r w:rsidR="00045478">
        <w:rPr>
          <w:sz w:val="28"/>
        </w:rPr>
        <w:t xml:space="preserve">                              </w:t>
      </w:r>
      <w:r w:rsidR="00857A1B" w:rsidRPr="00045478">
        <w:rPr>
          <w:sz w:val="28"/>
        </w:rPr>
        <w:tab/>
      </w:r>
      <w:r w:rsidR="00857A1B" w:rsidRPr="00045478">
        <w:rPr>
          <w:sz w:val="28"/>
        </w:rPr>
        <w:tab/>
      </w:r>
      <w:r w:rsidR="00857A1B" w:rsidRPr="00045478">
        <w:rPr>
          <w:sz w:val="28"/>
        </w:rPr>
        <w:tab/>
      </w:r>
      <w:r w:rsidR="00045478">
        <w:rPr>
          <w:sz w:val="28"/>
        </w:rPr>
        <w:t xml:space="preserve">         </w:t>
      </w:r>
      <w:proofErr w:type="gramStart"/>
      <w:r w:rsidR="00BC1C84" w:rsidRPr="00045478">
        <w:rPr>
          <w:sz w:val="28"/>
        </w:rPr>
        <w:t>с</w:t>
      </w:r>
      <w:proofErr w:type="gramEnd"/>
      <w:r w:rsidR="00BC1C84" w:rsidRPr="00045478">
        <w:rPr>
          <w:sz w:val="28"/>
        </w:rPr>
        <w:t>. Алексеевка</w:t>
      </w:r>
    </w:p>
    <w:p w:rsidR="00621A22" w:rsidRDefault="00621A22" w:rsidP="00C83737">
      <w:pPr>
        <w:spacing w:line="240" w:lineRule="atLeast"/>
        <w:rPr>
          <w:b/>
          <w:sz w:val="28"/>
        </w:rPr>
      </w:pPr>
    </w:p>
    <w:p w:rsidR="00302BD4" w:rsidRDefault="00302BD4" w:rsidP="00302B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противодействия коррупции </w:t>
      </w:r>
    </w:p>
    <w:p w:rsidR="00302BD4" w:rsidRDefault="00302BD4" w:rsidP="00302B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r w:rsidR="00BC1C84">
        <w:rPr>
          <w:sz w:val="28"/>
          <w:szCs w:val="28"/>
        </w:rPr>
        <w:t xml:space="preserve">Алексеевского сельского поселения </w:t>
      </w:r>
      <w:r>
        <w:rPr>
          <w:sz w:val="28"/>
          <w:szCs w:val="28"/>
        </w:rPr>
        <w:t>Любинского муниципального района Омской области</w:t>
      </w:r>
    </w:p>
    <w:p w:rsidR="00302BD4" w:rsidRDefault="00395F30" w:rsidP="00302B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A94DC1">
        <w:rPr>
          <w:sz w:val="28"/>
          <w:szCs w:val="28"/>
        </w:rPr>
        <w:t>2025-2028</w:t>
      </w:r>
      <w:r w:rsidR="00302BD4">
        <w:rPr>
          <w:sz w:val="28"/>
          <w:szCs w:val="28"/>
        </w:rPr>
        <w:t xml:space="preserve"> годы</w:t>
      </w:r>
    </w:p>
    <w:p w:rsidR="00302BD4" w:rsidRDefault="00302BD4" w:rsidP="00302BD4">
      <w:pPr>
        <w:jc w:val="center"/>
        <w:rPr>
          <w:sz w:val="28"/>
          <w:szCs w:val="28"/>
        </w:rPr>
      </w:pPr>
    </w:p>
    <w:p w:rsidR="00302BD4" w:rsidRDefault="00302BD4" w:rsidP="00302B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государственной политики по противодействию коррупции на территории </w:t>
      </w:r>
      <w:r w:rsidR="00BC1C84">
        <w:rPr>
          <w:sz w:val="28"/>
          <w:szCs w:val="28"/>
        </w:rPr>
        <w:t xml:space="preserve">Алексеевского сельского поселения </w:t>
      </w:r>
      <w:r>
        <w:rPr>
          <w:sz w:val="28"/>
          <w:szCs w:val="28"/>
        </w:rPr>
        <w:t>Любинского муниципального района</w:t>
      </w:r>
      <w:r w:rsidR="008575B8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>, в соответствии с Федеральным законом от 2</w:t>
      </w:r>
      <w:r w:rsidR="008575B8">
        <w:rPr>
          <w:sz w:val="28"/>
          <w:szCs w:val="28"/>
        </w:rPr>
        <w:t xml:space="preserve">5 декабря 2008 года № 273-ФЗ </w:t>
      </w:r>
      <w:r>
        <w:rPr>
          <w:sz w:val="28"/>
          <w:szCs w:val="28"/>
        </w:rPr>
        <w:t>«О противодействии ко</w:t>
      </w:r>
      <w:r w:rsidR="008575B8">
        <w:rPr>
          <w:sz w:val="28"/>
          <w:szCs w:val="28"/>
        </w:rPr>
        <w:t>ррупции»</w:t>
      </w:r>
      <w:r w:rsidR="00395F3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 Уставом </w:t>
      </w:r>
      <w:r w:rsidR="00BC1C84">
        <w:rPr>
          <w:sz w:val="28"/>
          <w:szCs w:val="28"/>
        </w:rPr>
        <w:t xml:space="preserve">Алексеевского сельского поселения </w:t>
      </w:r>
      <w:r>
        <w:rPr>
          <w:sz w:val="28"/>
          <w:szCs w:val="28"/>
        </w:rPr>
        <w:t xml:space="preserve">Любинского муниципального района Омской области, Администрация </w:t>
      </w:r>
      <w:r w:rsidR="00E507DA">
        <w:rPr>
          <w:sz w:val="28"/>
          <w:szCs w:val="28"/>
        </w:rPr>
        <w:t>Алексеевского сельского поселения</w:t>
      </w:r>
    </w:p>
    <w:p w:rsidR="00302BD4" w:rsidRDefault="00302BD4" w:rsidP="00302BD4">
      <w:pPr>
        <w:jc w:val="both"/>
        <w:rPr>
          <w:sz w:val="28"/>
          <w:szCs w:val="28"/>
        </w:rPr>
      </w:pPr>
    </w:p>
    <w:p w:rsidR="00302BD4" w:rsidRDefault="00302BD4" w:rsidP="00302BD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02BD4" w:rsidRDefault="00302BD4" w:rsidP="00302BD4">
      <w:pPr>
        <w:jc w:val="both"/>
        <w:rPr>
          <w:sz w:val="28"/>
          <w:szCs w:val="28"/>
        </w:rPr>
      </w:pPr>
    </w:p>
    <w:p w:rsidR="00395F30" w:rsidRDefault="00302BD4" w:rsidP="00302B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План противодействия коррупции в Администрации </w:t>
      </w:r>
      <w:r w:rsidR="00E507DA">
        <w:rPr>
          <w:sz w:val="28"/>
          <w:szCs w:val="28"/>
        </w:rPr>
        <w:t xml:space="preserve">Алексеевского сельского поселения </w:t>
      </w:r>
      <w:r>
        <w:rPr>
          <w:sz w:val="28"/>
          <w:szCs w:val="28"/>
        </w:rPr>
        <w:t>Любинского муниципального района Омской области н</w:t>
      </w:r>
      <w:r w:rsidR="00A94DC1">
        <w:rPr>
          <w:sz w:val="28"/>
          <w:szCs w:val="28"/>
        </w:rPr>
        <w:t>а 2025-2028</w:t>
      </w:r>
      <w:r>
        <w:rPr>
          <w:sz w:val="28"/>
          <w:szCs w:val="28"/>
        </w:rPr>
        <w:t xml:space="preserve"> годы, согласно приложению к настоящему постановлению.</w:t>
      </w:r>
    </w:p>
    <w:p w:rsidR="00A94DC1" w:rsidRPr="00A94DC1" w:rsidRDefault="00395F30" w:rsidP="00A94DC1">
      <w:pPr>
        <w:pStyle w:val="ConsNormal"/>
        <w:widowControl/>
        <w:ind w:right="0" w:firstLine="708"/>
        <w:jc w:val="both"/>
        <w:rPr>
          <w:b/>
          <w:sz w:val="28"/>
          <w:szCs w:val="28"/>
        </w:rPr>
      </w:pPr>
      <w:r w:rsidRPr="00A94DC1">
        <w:rPr>
          <w:rFonts w:ascii="Times New Roman" w:hAnsi="Times New Roman"/>
          <w:sz w:val="28"/>
          <w:szCs w:val="28"/>
        </w:rPr>
        <w:t>2.</w:t>
      </w:r>
      <w:r w:rsidR="00E507DA">
        <w:rPr>
          <w:rFonts w:ascii="Times New Roman" w:hAnsi="Times New Roman"/>
          <w:sz w:val="28"/>
          <w:szCs w:val="28"/>
        </w:rPr>
        <w:t xml:space="preserve"> Н</w:t>
      </w:r>
      <w:r w:rsidR="00A94DC1" w:rsidRPr="00A94DC1">
        <w:rPr>
          <w:rFonts w:ascii="Times New Roman" w:hAnsi="Times New Roman"/>
          <w:sz w:val="28"/>
          <w:szCs w:val="28"/>
        </w:rPr>
        <w:t>астоящее постановление</w:t>
      </w:r>
      <w:r w:rsidR="00E507DA">
        <w:rPr>
          <w:rFonts w:ascii="Times New Roman" w:hAnsi="Times New Roman"/>
          <w:sz w:val="28"/>
          <w:szCs w:val="28"/>
        </w:rPr>
        <w:t xml:space="preserve"> опубликовать</w:t>
      </w:r>
      <w:r w:rsidR="00A94DC1" w:rsidRPr="00A94DC1">
        <w:rPr>
          <w:rFonts w:ascii="Times New Roman" w:hAnsi="Times New Roman"/>
          <w:sz w:val="28"/>
          <w:szCs w:val="28"/>
        </w:rPr>
        <w:t xml:space="preserve"> в бюллетене «</w:t>
      </w:r>
      <w:r w:rsidR="00E507DA">
        <w:rPr>
          <w:rFonts w:ascii="Times New Roman" w:hAnsi="Times New Roman"/>
          <w:sz w:val="28"/>
          <w:szCs w:val="28"/>
        </w:rPr>
        <w:t xml:space="preserve">Алексеевский муниципальный </w:t>
      </w:r>
      <w:r w:rsidR="00A94DC1" w:rsidRPr="00A94DC1">
        <w:rPr>
          <w:rFonts w:ascii="Times New Roman" w:hAnsi="Times New Roman"/>
          <w:sz w:val="28"/>
          <w:szCs w:val="28"/>
        </w:rPr>
        <w:t xml:space="preserve">Вестник» и разместить на официальном сайте </w:t>
      </w:r>
      <w:r w:rsidR="00E507DA" w:rsidRPr="00E507DA">
        <w:rPr>
          <w:rFonts w:ascii="Times New Roman" w:hAnsi="Times New Roman"/>
          <w:sz w:val="28"/>
          <w:szCs w:val="28"/>
        </w:rPr>
        <w:t>Алексеевского сельского поселения</w:t>
      </w:r>
      <w:r w:rsidR="00E507DA">
        <w:rPr>
          <w:sz w:val="28"/>
          <w:szCs w:val="28"/>
        </w:rPr>
        <w:t xml:space="preserve"> </w:t>
      </w:r>
      <w:r w:rsidR="00A94DC1" w:rsidRPr="00A94DC1">
        <w:rPr>
          <w:rFonts w:ascii="Times New Roman" w:hAnsi="Times New Roman"/>
          <w:sz w:val="28"/>
          <w:szCs w:val="28"/>
        </w:rPr>
        <w:t>Любинского муниципального района в информационно-телекоммуникационной сети «Интернет».</w:t>
      </w:r>
      <w:r w:rsidR="00A94DC1">
        <w:rPr>
          <w:sz w:val="28"/>
          <w:szCs w:val="28"/>
        </w:rPr>
        <w:t xml:space="preserve"> </w:t>
      </w:r>
    </w:p>
    <w:p w:rsidR="00A94DC1" w:rsidRDefault="00A94DC1" w:rsidP="00A94DC1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3</w:t>
      </w:r>
      <w:r w:rsidRPr="0011218E">
        <w:rPr>
          <w:b w:val="0"/>
          <w:sz w:val="28"/>
          <w:szCs w:val="28"/>
        </w:rPr>
        <w:t xml:space="preserve">. </w:t>
      </w:r>
      <w:proofErr w:type="gramStart"/>
      <w:r w:rsidRPr="0011218E">
        <w:rPr>
          <w:b w:val="0"/>
          <w:sz w:val="28"/>
          <w:szCs w:val="28"/>
        </w:rPr>
        <w:t>Контроль за</w:t>
      </w:r>
      <w:proofErr w:type="gramEnd"/>
      <w:r w:rsidRPr="0011218E">
        <w:rPr>
          <w:b w:val="0"/>
          <w:sz w:val="28"/>
          <w:szCs w:val="28"/>
        </w:rPr>
        <w:t xml:space="preserve"> исполнением настоящего постановления </w:t>
      </w:r>
      <w:r w:rsidR="00E507DA">
        <w:rPr>
          <w:b w:val="0"/>
          <w:sz w:val="28"/>
          <w:szCs w:val="28"/>
        </w:rPr>
        <w:t>оставляю за собой</w:t>
      </w:r>
    </w:p>
    <w:p w:rsidR="00302BD4" w:rsidRDefault="00302BD4" w:rsidP="00302BD4">
      <w:pPr>
        <w:rPr>
          <w:sz w:val="28"/>
          <w:szCs w:val="28"/>
        </w:rPr>
      </w:pPr>
    </w:p>
    <w:p w:rsidR="00E507DA" w:rsidRDefault="00E507DA" w:rsidP="00302BD4">
      <w:pPr>
        <w:rPr>
          <w:sz w:val="28"/>
          <w:szCs w:val="28"/>
        </w:rPr>
      </w:pPr>
    </w:p>
    <w:p w:rsidR="00E507DA" w:rsidRDefault="00E507DA" w:rsidP="00302BD4">
      <w:pPr>
        <w:rPr>
          <w:sz w:val="28"/>
          <w:szCs w:val="28"/>
        </w:rPr>
      </w:pPr>
    </w:p>
    <w:p w:rsidR="00E507DA" w:rsidRDefault="00E507DA" w:rsidP="00302BD4">
      <w:pPr>
        <w:tabs>
          <w:tab w:val="left" w:pos="739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Алексеевского</w:t>
      </w:r>
      <w:proofErr w:type="gramEnd"/>
      <w:r>
        <w:rPr>
          <w:sz w:val="28"/>
          <w:szCs w:val="28"/>
        </w:rPr>
        <w:t xml:space="preserve"> </w:t>
      </w:r>
    </w:p>
    <w:p w:rsidR="00302BD4" w:rsidRDefault="00E507DA" w:rsidP="00302BD4">
      <w:pPr>
        <w:tabs>
          <w:tab w:val="left" w:pos="7395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302BD4">
        <w:rPr>
          <w:sz w:val="28"/>
          <w:szCs w:val="28"/>
        </w:rPr>
        <w:t xml:space="preserve">                             </w:t>
      </w:r>
      <w:r w:rsidR="00233F61">
        <w:rPr>
          <w:sz w:val="28"/>
          <w:szCs w:val="28"/>
        </w:rPr>
        <w:t xml:space="preserve"> </w:t>
      </w:r>
      <w:r w:rsidR="00302BD4">
        <w:rPr>
          <w:sz w:val="28"/>
          <w:szCs w:val="28"/>
        </w:rPr>
        <w:t xml:space="preserve"> </w:t>
      </w:r>
      <w:r w:rsidR="00233F61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В.А. Разумов</w:t>
      </w:r>
    </w:p>
    <w:p w:rsidR="00EB4103" w:rsidRDefault="00EB4103" w:rsidP="00302BD4">
      <w:pPr>
        <w:tabs>
          <w:tab w:val="left" w:pos="7395"/>
        </w:tabs>
        <w:rPr>
          <w:sz w:val="28"/>
          <w:szCs w:val="28"/>
        </w:rPr>
      </w:pPr>
    </w:p>
    <w:p w:rsidR="00EB4103" w:rsidRDefault="00EB4103" w:rsidP="00302BD4">
      <w:pPr>
        <w:tabs>
          <w:tab w:val="left" w:pos="7395"/>
        </w:tabs>
        <w:rPr>
          <w:sz w:val="28"/>
          <w:szCs w:val="28"/>
        </w:rPr>
      </w:pPr>
    </w:p>
    <w:p w:rsidR="00EB4103" w:rsidRDefault="00EB4103" w:rsidP="00302BD4">
      <w:pPr>
        <w:tabs>
          <w:tab w:val="left" w:pos="7395"/>
        </w:tabs>
        <w:rPr>
          <w:sz w:val="28"/>
          <w:szCs w:val="28"/>
        </w:rPr>
      </w:pPr>
    </w:p>
    <w:p w:rsidR="00EB4103" w:rsidRDefault="00EB4103" w:rsidP="00302BD4">
      <w:pPr>
        <w:tabs>
          <w:tab w:val="left" w:pos="7395"/>
        </w:tabs>
        <w:rPr>
          <w:sz w:val="28"/>
          <w:szCs w:val="28"/>
        </w:rPr>
      </w:pPr>
    </w:p>
    <w:p w:rsidR="00EB4103" w:rsidRDefault="00EB4103" w:rsidP="00302BD4">
      <w:pPr>
        <w:tabs>
          <w:tab w:val="left" w:pos="7395"/>
        </w:tabs>
        <w:rPr>
          <w:sz w:val="28"/>
          <w:szCs w:val="28"/>
        </w:rPr>
      </w:pPr>
    </w:p>
    <w:p w:rsidR="00EB4103" w:rsidRDefault="00EB4103" w:rsidP="00302BD4">
      <w:pPr>
        <w:tabs>
          <w:tab w:val="left" w:pos="7395"/>
        </w:tabs>
        <w:rPr>
          <w:sz w:val="28"/>
          <w:szCs w:val="28"/>
        </w:rPr>
      </w:pPr>
    </w:p>
    <w:p w:rsidR="00EB4103" w:rsidRDefault="00EB4103" w:rsidP="00302BD4">
      <w:pPr>
        <w:tabs>
          <w:tab w:val="left" w:pos="7395"/>
        </w:tabs>
        <w:rPr>
          <w:sz w:val="28"/>
          <w:szCs w:val="28"/>
        </w:rPr>
      </w:pPr>
    </w:p>
    <w:p w:rsidR="00EB4103" w:rsidRDefault="00EB4103" w:rsidP="00EB4103">
      <w:pPr>
        <w:pStyle w:val="ConsPlusNormal"/>
        <w:jc w:val="right"/>
        <w:outlineLvl w:val="0"/>
        <w:sectPr w:rsidR="00EB4103" w:rsidSect="007863E7">
          <w:pgSz w:w="11906" w:h="16838"/>
          <w:pgMar w:top="851" w:right="849" w:bottom="1134" w:left="1701" w:header="708" w:footer="708" w:gutter="0"/>
          <w:cols w:space="708"/>
          <w:docGrid w:linePitch="360"/>
        </w:sectPr>
      </w:pPr>
    </w:p>
    <w:p w:rsidR="00EB4103" w:rsidRPr="009072D7" w:rsidRDefault="00EB4103" w:rsidP="00EB4103">
      <w:pPr>
        <w:pStyle w:val="ConsPlusNormal"/>
        <w:jc w:val="right"/>
        <w:outlineLvl w:val="0"/>
      </w:pPr>
      <w:r w:rsidRPr="009072D7">
        <w:lastRenderedPageBreak/>
        <w:t xml:space="preserve">Приложение </w:t>
      </w:r>
      <w:r>
        <w:t>№</w:t>
      </w:r>
      <w:r w:rsidRPr="009072D7">
        <w:t xml:space="preserve"> </w:t>
      </w:r>
      <w:r>
        <w:t>1</w:t>
      </w:r>
    </w:p>
    <w:p w:rsidR="00EB4103" w:rsidRDefault="00EB4103" w:rsidP="00EB4103">
      <w:pPr>
        <w:pStyle w:val="ConsPlusNormal"/>
        <w:jc w:val="right"/>
      </w:pPr>
      <w:r w:rsidRPr="009072D7">
        <w:t xml:space="preserve">к </w:t>
      </w:r>
      <w:r>
        <w:t>постановлению Администрации</w:t>
      </w:r>
    </w:p>
    <w:p w:rsidR="00EB4103" w:rsidRPr="009072D7" w:rsidRDefault="00EB4103" w:rsidP="00EB4103">
      <w:pPr>
        <w:pStyle w:val="ConsPlusNormal"/>
        <w:jc w:val="right"/>
      </w:pPr>
      <w:r>
        <w:t xml:space="preserve">Алексеевского сельского поселения </w:t>
      </w:r>
    </w:p>
    <w:p w:rsidR="00EB4103" w:rsidRPr="009072D7" w:rsidRDefault="00EB4103" w:rsidP="00EB4103">
      <w:pPr>
        <w:pStyle w:val="ConsPlusNormal"/>
        <w:jc w:val="right"/>
      </w:pPr>
      <w:r>
        <w:t xml:space="preserve">от </w:t>
      </w:r>
      <w:r w:rsidR="00F00719">
        <w:t>05.12</w:t>
      </w:r>
      <w:r w:rsidR="00FA4475">
        <w:t xml:space="preserve">.2024 № </w:t>
      </w:r>
      <w:r w:rsidR="00F00719">
        <w:t>91</w:t>
      </w:r>
      <w:bookmarkStart w:id="0" w:name="_GoBack"/>
      <w:bookmarkEnd w:id="0"/>
      <w:r w:rsidR="00FA4475">
        <w:t>-п</w:t>
      </w:r>
    </w:p>
    <w:p w:rsidR="00EB4103" w:rsidRDefault="00EB4103" w:rsidP="00EB4103">
      <w:pPr>
        <w:ind w:left="9923" w:hanging="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4103" w:rsidRDefault="00EB4103" w:rsidP="00EB4103">
      <w:pPr>
        <w:contextualSpacing/>
        <w:rPr>
          <w:sz w:val="28"/>
          <w:szCs w:val="28"/>
        </w:rPr>
      </w:pPr>
    </w:p>
    <w:p w:rsidR="00EB4103" w:rsidRDefault="00EB4103" w:rsidP="00EB410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EB4103" w:rsidRPr="003829FE" w:rsidRDefault="00EB4103" w:rsidP="00EB4103">
      <w:pPr>
        <w:contextualSpacing/>
        <w:jc w:val="center"/>
        <w:rPr>
          <w:sz w:val="28"/>
          <w:szCs w:val="28"/>
        </w:rPr>
      </w:pPr>
      <w:r w:rsidRPr="003829FE">
        <w:rPr>
          <w:sz w:val="28"/>
          <w:szCs w:val="28"/>
        </w:rPr>
        <w:t xml:space="preserve">План противодействия коррупции в Администрации </w:t>
      </w:r>
      <w:r w:rsidRPr="0039077C">
        <w:rPr>
          <w:sz w:val="28"/>
          <w:szCs w:val="28"/>
        </w:rPr>
        <w:t>Алексеевского сельского поселения</w:t>
      </w:r>
      <w:r>
        <w:rPr>
          <w:sz w:val="28"/>
          <w:szCs w:val="28"/>
        </w:rPr>
        <w:t xml:space="preserve"> </w:t>
      </w:r>
      <w:r w:rsidRPr="003829FE">
        <w:rPr>
          <w:sz w:val="28"/>
          <w:szCs w:val="28"/>
        </w:rPr>
        <w:t xml:space="preserve">Любинского муниципального района Омской области на 2025-2028 годы  </w:t>
      </w:r>
    </w:p>
    <w:tbl>
      <w:tblPr>
        <w:tblW w:w="150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795"/>
        <w:gridCol w:w="2411"/>
        <w:gridCol w:w="3262"/>
      </w:tblGrid>
      <w:tr w:rsidR="00EB4103" w:rsidTr="00E81AAA">
        <w:trPr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pStyle w:val="ConsPlusNormal"/>
              <w:ind w:left="-142" w:right="-108"/>
              <w:contextualSpacing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103" w:rsidRDefault="00EB4103" w:rsidP="00E81AAA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103" w:rsidRDefault="00EB4103" w:rsidP="00E81AAA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103" w:rsidRDefault="00EB4103" w:rsidP="00E81AAA">
            <w:pPr>
              <w:pStyle w:val="ConsPlusNormal"/>
              <w:jc w:val="center"/>
            </w:pPr>
            <w:r>
              <w:t>Исполнители</w:t>
            </w:r>
          </w:p>
        </w:tc>
      </w:tr>
      <w:tr w:rsidR="00EB4103" w:rsidTr="00E81AAA">
        <w:tc>
          <w:tcPr>
            <w:tcW w:w="1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103" w:rsidRDefault="00EB4103" w:rsidP="00E81AAA">
            <w:pPr>
              <w:contextualSpacing/>
              <w:jc w:val="center"/>
              <w:rPr>
                <w:sz w:val="16"/>
                <w:szCs w:val="16"/>
              </w:rPr>
            </w:pPr>
          </w:p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Повышение эффективности и совершенствование деятельности органов власти по противодействию коррупции</w:t>
            </w:r>
          </w:p>
          <w:p w:rsidR="00EB4103" w:rsidRDefault="00EB4103" w:rsidP="00E81AAA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EB4103" w:rsidTr="00E81AAA">
        <w:trPr>
          <w:trHeight w:val="100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Pr="003518F5" w:rsidRDefault="00EB4103" w:rsidP="00E81AAA">
            <w:pPr>
              <w:contextualSpacing/>
              <w:jc w:val="both"/>
              <w:rPr>
                <w:sz w:val="28"/>
                <w:szCs w:val="28"/>
              </w:rPr>
            </w:pPr>
            <w:r w:rsidRPr="00211601">
              <w:rPr>
                <w:rStyle w:val="FontStyle23"/>
                <w:sz w:val="28"/>
                <w:szCs w:val="28"/>
              </w:rPr>
              <w:t>Реализация комплекса антикоррупционных мер в с</w:t>
            </w:r>
            <w:r>
              <w:rPr>
                <w:rStyle w:val="FontStyle23"/>
                <w:sz w:val="28"/>
                <w:szCs w:val="28"/>
              </w:rPr>
              <w:t xml:space="preserve">оответствии с настоящим Планом </w:t>
            </w:r>
            <w:r w:rsidRPr="00211601">
              <w:rPr>
                <w:rStyle w:val="FontStyle23"/>
                <w:sz w:val="28"/>
                <w:szCs w:val="28"/>
              </w:rPr>
              <w:t>противодействия</w:t>
            </w:r>
            <w:r>
              <w:rPr>
                <w:rStyle w:val="FontStyle23"/>
                <w:sz w:val="28"/>
                <w:szCs w:val="28"/>
              </w:rPr>
              <w:t xml:space="preserve"> коррупции на</w:t>
            </w:r>
            <w:r>
              <w:rPr>
                <w:sz w:val="28"/>
                <w:szCs w:val="28"/>
              </w:rPr>
              <w:t xml:space="preserve"> 2025 – 2028 годы</w:t>
            </w:r>
            <w:r>
              <w:rPr>
                <w:rStyle w:val="FontStyle23"/>
                <w:sz w:val="28"/>
                <w:szCs w:val="28"/>
              </w:rPr>
              <w:t xml:space="preserve">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2028 годов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сп</w:t>
            </w:r>
            <w:proofErr w:type="spellEnd"/>
            <w:r>
              <w:rPr>
                <w:sz w:val="28"/>
                <w:szCs w:val="28"/>
              </w:rPr>
              <w:t xml:space="preserve">    </w:t>
            </w:r>
          </w:p>
        </w:tc>
      </w:tr>
      <w:tr w:rsidR="00EB4103" w:rsidTr="00E81AAA">
        <w:trPr>
          <w:trHeight w:val="100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Pr="003518F5" w:rsidRDefault="00EB4103" w:rsidP="00E81AAA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Осуществление оценки коррупционных рисков, возникающих при реализации полномочий  Администрации, в целях минимизации коррупционных рисков или их устранения в конкретных управленческих процессах и внесение на основании ее результатов изменений в перечень </w:t>
            </w:r>
            <w:proofErr w:type="spellStart"/>
            <w:r>
              <w:rPr>
                <w:sz w:val="28"/>
                <w:szCs w:val="28"/>
              </w:rPr>
              <w:t>коррупционно</w:t>
            </w:r>
            <w:proofErr w:type="spellEnd"/>
            <w:r>
              <w:rPr>
                <w:sz w:val="28"/>
                <w:szCs w:val="28"/>
              </w:rPr>
              <w:t xml:space="preserve"> опасных функций соответствующего органа, перечень должностей муниципальной службы, исполнение должностных обязанностей по которым предусматривает осуществление </w:t>
            </w:r>
            <w:proofErr w:type="spellStart"/>
            <w:r>
              <w:rPr>
                <w:sz w:val="28"/>
                <w:szCs w:val="28"/>
              </w:rPr>
              <w:t>коррупционно</w:t>
            </w:r>
            <w:proofErr w:type="spellEnd"/>
            <w:r>
              <w:rPr>
                <w:sz w:val="28"/>
                <w:szCs w:val="28"/>
              </w:rPr>
              <w:t xml:space="preserve"> опасных функций данного органа, перечень должностей муниципальной службы, при замещении которых муниципальные служащие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r w:rsidRPr="009674A8">
              <w:rPr>
                <w:sz w:val="28"/>
                <w:szCs w:val="28"/>
              </w:rPr>
              <w:t>обязаны представлять</w:t>
            </w:r>
            <w:r>
              <w:rPr>
                <w:sz w:val="28"/>
                <w:szCs w:val="28"/>
              </w:rPr>
              <w:t xml:space="preserve"> сведения о своих доходах, об имуществе и обязательствах имущественного характера, а также сведения о доходах, об имуществе </w:t>
            </w:r>
            <w:r>
              <w:rPr>
                <w:sz w:val="28"/>
                <w:szCs w:val="28"/>
              </w:rPr>
              <w:lastRenderedPageBreak/>
              <w:t>и обязательствах имущественного характера своих супруги (супруга) и несовершеннолетних детей, а также перечень должностей муниципальной службы Омской области, утвержденный в соответствии со статьей 12 Федерального закона</w:t>
            </w:r>
            <w:r>
              <w:rPr>
                <w:sz w:val="28"/>
                <w:szCs w:val="28"/>
              </w:rPr>
              <w:br/>
              <w:t>«О противодействии коррупции»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Один раз </w:t>
            </w:r>
          </w:p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полугодие, </w:t>
            </w:r>
          </w:p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последнего числа последнего месяца отчетного периода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сп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EB4103" w:rsidTr="00E81A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Pr="003518F5" w:rsidRDefault="00EB4103" w:rsidP="00E81A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5123B">
              <w:rPr>
                <w:sz w:val="28"/>
                <w:szCs w:val="28"/>
              </w:rPr>
              <w:t xml:space="preserve">Актуализация сведений, содержащихся в анкетах, представляемых при поступлении на </w:t>
            </w:r>
            <w:r>
              <w:rPr>
                <w:sz w:val="28"/>
                <w:szCs w:val="28"/>
              </w:rPr>
              <w:t xml:space="preserve"> муниципальную службу в Администрацию</w:t>
            </w:r>
            <w:r w:rsidRPr="0005123B">
              <w:rPr>
                <w:sz w:val="28"/>
                <w:szCs w:val="28"/>
              </w:rPr>
              <w:t>, о родственниках и свойственниках лиц, замещающих должности</w:t>
            </w:r>
            <w:r>
              <w:rPr>
                <w:sz w:val="28"/>
                <w:szCs w:val="28"/>
              </w:rPr>
              <w:t xml:space="preserve"> муниципальной </w:t>
            </w:r>
            <w:r w:rsidRPr="0005123B">
              <w:rPr>
                <w:sz w:val="28"/>
                <w:szCs w:val="28"/>
              </w:rPr>
              <w:t xml:space="preserve">службы </w:t>
            </w:r>
            <w:r>
              <w:rPr>
                <w:sz w:val="28"/>
                <w:szCs w:val="28"/>
              </w:rPr>
              <w:t>Администрации (далее – муниципальный</w:t>
            </w:r>
            <w:r w:rsidRPr="0005123B">
              <w:rPr>
                <w:sz w:val="28"/>
                <w:szCs w:val="28"/>
              </w:rPr>
              <w:t xml:space="preserve"> служащий), в целях выявления возможного конфликта интересов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год,</w:t>
            </w:r>
          </w:p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последнего числа последнего месяца отчетного периода </w:t>
            </w:r>
          </w:p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сп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30594">
              <w:rPr>
                <w:color w:val="000000"/>
                <w:sz w:val="28"/>
                <w:szCs w:val="28"/>
                <w:lang w:eastAsia="en-US"/>
              </w:rPr>
              <w:t xml:space="preserve"> секретарь комиссии по урегулированию конфликта интересов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B4103" w:rsidTr="00E81A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03" w:rsidRPr="001903CC" w:rsidRDefault="00EB4103" w:rsidP="00E81A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Проведение в пределах компетенции мониторинга публикаций в средствах массовой информации о деяниях, содержащих признаки составов коррупционных правонарушений, совершенных должностными лицами </w:t>
            </w:r>
            <w:proofErr w:type="gramStart"/>
            <w:r>
              <w:rPr>
                <w:rFonts w:eastAsia="Calibri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а также организация проверки данной информации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Ежеквартально, </w:t>
            </w:r>
          </w:p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последнего числа последнего месяца отчетного периода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сп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</w:tc>
      </w:tr>
      <w:tr w:rsidR="00EB4103" w:rsidTr="00E81AAA">
        <w:trPr>
          <w:trHeight w:val="2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Pr="003518F5" w:rsidRDefault="00EB4103" w:rsidP="00E81A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Обобщение сведений о количестве муниципальных </w:t>
            </w:r>
            <w:r w:rsidRPr="00076135">
              <w:rPr>
                <w:rFonts w:eastAsia="Calibri"/>
                <w:sz w:val="28"/>
                <w:szCs w:val="28"/>
                <w:lang w:eastAsia="en-US"/>
              </w:rPr>
              <w:t>служащих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привлеченных к ответственности </w:t>
            </w:r>
            <w:r w:rsidRPr="001836DF">
              <w:rPr>
                <w:rFonts w:eastAsia="Calibri"/>
                <w:sz w:val="28"/>
                <w:szCs w:val="28"/>
                <w:lang w:eastAsia="en-US"/>
              </w:rPr>
      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а также виде примененного дисциплинарного взыскания в целях направления в Министерство внутренней политики Омской области и размещения на официальных сайтах органов власти в информационно-телекоммуникационной сети «Интернет»</w:t>
            </w:r>
            <w:proofErr w:type="gram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</w:t>
            </w:r>
          </w:p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15 февраля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сп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30594">
              <w:rPr>
                <w:color w:val="000000"/>
                <w:sz w:val="28"/>
                <w:szCs w:val="28"/>
                <w:lang w:eastAsia="en-US"/>
              </w:rPr>
              <w:t xml:space="preserve"> секретарь комиссии по урегулированию конфликта интересов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EB4103" w:rsidTr="00E81A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Pr="003518F5" w:rsidRDefault="00EB4103" w:rsidP="00E81A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pStyle w:val="ConsPlusNormal"/>
              <w:jc w:val="center"/>
            </w:pPr>
          </w:p>
        </w:tc>
      </w:tr>
      <w:tr w:rsidR="00EB4103" w:rsidTr="00E81AAA">
        <w:tc>
          <w:tcPr>
            <w:tcW w:w="1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03" w:rsidRDefault="00EB4103" w:rsidP="00E81AAA">
            <w:pPr>
              <w:contextualSpacing/>
              <w:jc w:val="center"/>
              <w:rPr>
                <w:sz w:val="16"/>
                <w:szCs w:val="16"/>
              </w:rPr>
            </w:pPr>
          </w:p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. Совершенствование предоставления муниципальных услуг  </w:t>
            </w:r>
          </w:p>
          <w:p w:rsidR="00EB4103" w:rsidRDefault="00EB4103" w:rsidP="00E81AAA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EB4103" w:rsidTr="00E81A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6135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076135">
              <w:rPr>
                <w:sz w:val="28"/>
                <w:szCs w:val="28"/>
              </w:rPr>
              <w:t>контроля за</w:t>
            </w:r>
            <w:proofErr w:type="gramEnd"/>
            <w:r w:rsidRPr="00076135">
              <w:rPr>
                <w:sz w:val="28"/>
                <w:szCs w:val="28"/>
              </w:rPr>
              <w:t xml:space="preserve"> соблюдением и исполнением положений административных регламентов предоставления </w:t>
            </w:r>
            <w:r>
              <w:rPr>
                <w:sz w:val="28"/>
                <w:szCs w:val="28"/>
              </w:rPr>
              <w:t xml:space="preserve">муниципальных услуг  </w:t>
            </w:r>
          </w:p>
          <w:p w:rsidR="00EB4103" w:rsidRPr="00DA1C79" w:rsidRDefault="00EB4103" w:rsidP="00E81A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год,</w:t>
            </w:r>
          </w:p>
          <w:p w:rsidR="00EB4103" w:rsidRPr="00575193" w:rsidRDefault="00EB4103" w:rsidP="00E81AAA">
            <w:pPr>
              <w:pStyle w:val="ConsPlusNormal"/>
              <w:jc w:val="center"/>
            </w:pPr>
            <w:r>
              <w:t>до последнего числа последнего месяца отчетного периода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сп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EB4103" w:rsidTr="00E81A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и актуализация размещенных на официальном сайте Администрации в информационно-телекоммуникационной сети «Интернет» административных регламентов предоставления муниципальных услуг  </w:t>
            </w:r>
          </w:p>
          <w:p w:rsidR="00EB4103" w:rsidRPr="00DA1C79" w:rsidRDefault="00EB4103" w:rsidP="00E81A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03" w:rsidRDefault="00EB4103" w:rsidP="00E81AAA">
            <w:pPr>
              <w:pStyle w:val="ConsPlusNormal"/>
              <w:jc w:val="center"/>
            </w:pPr>
            <w:r>
              <w:t xml:space="preserve">Один раз </w:t>
            </w:r>
          </w:p>
          <w:p w:rsidR="00EB4103" w:rsidRDefault="00EB4103" w:rsidP="00E81AAA">
            <w:pPr>
              <w:pStyle w:val="ConsPlusNormal"/>
              <w:jc w:val="center"/>
            </w:pPr>
            <w:r>
              <w:t xml:space="preserve">в полугодие, </w:t>
            </w:r>
          </w:p>
          <w:p w:rsidR="00EB4103" w:rsidRPr="00575193" w:rsidRDefault="00EB4103" w:rsidP="00E81AAA">
            <w:pPr>
              <w:pStyle w:val="ConsPlusNormal"/>
              <w:jc w:val="center"/>
            </w:pPr>
            <w:r>
              <w:t>до последнего числа последнего месяца отчетного периода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Инспектор по общим вопросам Администрации </w:t>
            </w:r>
            <w:proofErr w:type="spellStart"/>
            <w:r>
              <w:rPr>
                <w:sz w:val="28"/>
                <w:szCs w:val="28"/>
              </w:rPr>
              <w:t>сп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</w:tr>
      <w:tr w:rsidR="00EB4103" w:rsidTr="00E81A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Pr="00DA1C79" w:rsidRDefault="00EB4103" w:rsidP="00E81AAA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pStyle w:val="ConsPlusNormal"/>
              <w:jc w:val="center"/>
            </w:pPr>
          </w:p>
        </w:tc>
      </w:tr>
      <w:tr w:rsidR="00EB4103" w:rsidTr="00E81AAA">
        <w:trPr>
          <w:trHeight w:val="505"/>
        </w:trPr>
        <w:tc>
          <w:tcPr>
            <w:tcW w:w="1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Pr="00F97D9A" w:rsidRDefault="00EB4103" w:rsidP="00E81AAA">
            <w:pPr>
              <w:contextualSpacing/>
              <w:jc w:val="center"/>
              <w:rPr>
                <w:sz w:val="16"/>
                <w:szCs w:val="16"/>
              </w:rPr>
            </w:pPr>
          </w:p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76135">
              <w:rPr>
                <w:sz w:val="28"/>
                <w:szCs w:val="28"/>
              </w:rPr>
              <w:t>. Совершенствование условий, процедур и механизмов закупок товаров, работ, услуг</w:t>
            </w:r>
            <w:r>
              <w:rPr>
                <w:sz w:val="28"/>
                <w:szCs w:val="28"/>
              </w:rPr>
              <w:t xml:space="preserve"> </w:t>
            </w:r>
          </w:p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B4103" w:rsidRPr="00F97D9A" w:rsidRDefault="00EB4103" w:rsidP="00E81AAA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EB4103" w:rsidTr="00E81A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Pr="00DA1C79" w:rsidRDefault="00EB4103" w:rsidP="00E81A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EB4103" w:rsidTr="00E81AAA"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Pr="003518F5" w:rsidRDefault="00EB4103" w:rsidP="00E81A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Анализ информации об участниках закупок товаров, </w:t>
            </w:r>
            <w:r w:rsidRPr="00076135">
              <w:rPr>
                <w:rFonts w:eastAsia="Calibri"/>
                <w:sz w:val="28"/>
                <w:szCs w:val="28"/>
              </w:rPr>
              <w:t xml:space="preserve">работ, услуг для обеспечения </w:t>
            </w:r>
            <w:r>
              <w:rPr>
                <w:rFonts w:eastAsia="Calibri"/>
                <w:sz w:val="28"/>
                <w:szCs w:val="28"/>
              </w:rPr>
              <w:t xml:space="preserve"> муниципальных</w:t>
            </w:r>
            <w:r w:rsidRPr="00076135">
              <w:rPr>
                <w:rFonts w:eastAsia="Calibri"/>
                <w:sz w:val="28"/>
                <w:szCs w:val="28"/>
              </w:rPr>
              <w:t xml:space="preserve"> нужд в целях установления</w:t>
            </w:r>
            <w:r>
              <w:rPr>
                <w:rFonts w:eastAsia="Calibri"/>
                <w:sz w:val="28"/>
                <w:szCs w:val="28"/>
              </w:rPr>
              <w:t xml:space="preserve"> аффилированных связей с уполномоченными муниципальными   служащими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EB4103" w:rsidRDefault="00EB4103" w:rsidP="00E81AAA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2025 – 2028 годов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Pr="003829FE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 w:rsidRPr="003829FE">
              <w:rPr>
                <w:sz w:val="28"/>
                <w:szCs w:val="28"/>
              </w:rPr>
              <w:t xml:space="preserve"> </w:t>
            </w:r>
          </w:p>
          <w:p w:rsidR="00EB4103" w:rsidRPr="003829FE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 w:rsidRPr="003829FE">
              <w:rPr>
                <w:sz w:val="28"/>
                <w:szCs w:val="28"/>
              </w:rPr>
              <w:t xml:space="preserve"> Председатель комиссии по закупкам</w:t>
            </w:r>
          </w:p>
        </w:tc>
      </w:tr>
      <w:tr w:rsidR="00EB4103" w:rsidTr="00E81A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Pr="00062FC6" w:rsidRDefault="00EB4103" w:rsidP="00E81A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Осуществление ведомственного </w:t>
            </w:r>
            <w:proofErr w:type="gramStart"/>
            <w:r>
              <w:rPr>
                <w:rFonts w:eastAsia="Calibri"/>
                <w:sz w:val="28"/>
                <w:szCs w:val="28"/>
              </w:rPr>
              <w:t>контроля за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соблюдением подведомственными заказчиками законодательства Российской Федерации и иных нормативных правовых актов о контрактной системе в сфере закупок товаров, </w:t>
            </w:r>
            <w:r w:rsidRPr="00076135">
              <w:rPr>
                <w:rFonts w:eastAsia="Calibri"/>
                <w:sz w:val="28"/>
                <w:szCs w:val="28"/>
              </w:rPr>
              <w:t>работ, услуг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076135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076135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год,</w:t>
            </w:r>
          </w:p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последнего числа последнего месяца отчетного периода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Pr="003829FE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 </w:t>
            </w:r>
            <w:proofErr w:type="gramStart"/>
            <w:r>
              <w:rPr>
                <w:sz w:val="28"/>
                <w:szCs w:val="28"/>
              </w:rPr>
              <w:t>власти</w:t>
            </w:r>
            <w:proofErr w:type="gramEnd"/>
            <w:r w:rsidRPr="003829FE">
              <w:rPr>
                <w:sz w:val="28"/>
                <w:szCs w:val="28"/>
              </w:rPr>
              <w:t xml:space="preserve"> осуществляющий функции учредителя   учреждения</w:t>
            </w:r>
          </w:p>
        </w:tc>
      </w:tr>
      <w:tr w:rsidR="00EB4103" w:rsidTr="00E81A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нормативных правовых актов Администрации в пределах компетенции в целях выявления пробелов в правовом регулировании </w:t>
            </w:r>
            <w:r>
              <w:rPr>
                <w:sz w:val="28"/>
                <w:szCs w:val="28"/>
              </w:rPr>
              <w:lastRenderedPageBreak/>
              <w:t>отношений в сфере противодействия коррупции, а также обеспечения их соответствия законодательству.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pStyle w:val="ConsPlusNormal"/>
              <w:jc w:val="center"/>
            </w:pPr>
            <w:r>
              <w:lastRenderedPageBreak/>
              <w:t xml:space="preserve">Один раз </w:t>
            </w:r>
          </w:p>
          <w:p w:rsidR="00EB4103" w:rsidRDefault="00EB4103" w:rsidP="00E81AAA">
            <w:pPr>
              <w:pStyle w:val="ConsPlusNormal"/>
              <w:jc w:val="center"/>
            </w:pPr>
            <w:r>
              <w:t xml:space="preserve">в полугодие, </w:t>
            </w:r>
          </w:p>
          <w:p w:rsidR="00EB4103" w:rsidRDefault="00EB4103" w:rsidP="00E81AAA">
            <w:pPr>
              <w:pStyle w:val="ConsPlusNormal"/>
              <w:jc w:val="center"/>
            </w:pPr>
            <w:r>
              <w:lastRenderedPageBreak/>
              <w:t>до последнего числа последнего месяца отчетного периода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pStyle w:val="ConsPlusNormal"/>
              <w:jc w:val="center"/>
            </w:pPr>
            <w:r>
              <w:lastRenderedPageBreak/>
              <w:t xml:space="preserve"> Администрация </w:t>
            </w:r>
            <w:proofErr w:type="spellStart"/>
            <w:r>
              <w:t>сп</w:t>
            </w:r>
            <w:proofErr w:type="spellEnd"/>
            <w:r>
              <w:t xml:space="preserve">  </w:t>
            </w:r>
          </w:p>
          <w:p w:rsidR="00EB4103" w:rsidRPr="00FF638C" w:rsidRDefault="00EB4103" w:rsidP="00E81AAA">
            <w:pPr>
              <w:pStyle w:val="ConsPlusNormal"/>
              <w:jc w:val="center"/>
            </w:pPr>
          </w:p>
        </w:tc>
      </w:tr>
      <w:tr w:rsidR="00EB4103" w:rsidTr="00E81A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в пределах своей компетенции проектов нормативных правовых актов  Администрации по вопросам противодействия коррупции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pStyle w:val="ConsPlusNormal"/>
              <w:jc w:val="center"/>
            </w:pPr>
            <w:r>
              <w:t>В течение</w:t>
            </w:r>
          </w:p>
          <w:p w:rsidR="00EB4103" w:rsidRDefault="00EB4103" w:rsidP="00E81AAA">
            <w:pPr>
              <w:pStyle w:val="ConsPlusNormal"/>
              <w:jc w:val="center"/>
            </w:pPr>
            <w:r>
              <w:t>2025 – 2028 годов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Pr="00F97D9A" w:rsidRDefault="00EB4103" w:rsidP="00E81AAA">
            <w:pPr>
              <w:pStyle w:val="ConsPlusNormal"/>
              <w:jc w:val="center"/>
            </w:pPr>
            <w:r>
              <w:t xml:space="preserve">  Инспектор по общим вопросам Администрации </w:t>
            </w:r>
            <w:proofErr w:type="spellStart"/>
            <w:r>
              <w:t>сп</w:t>
            </w:r>
            <w:proofErr w:type="spellEnd"/>
            <w:r>
              <w:t xml:space="preserve">  </w:t>
            </w:r>
          </w:p>
        </w:tc>
      </w:tr>
      <w:tr w:rsidR="00EB4103" w:rsidTr="00E81AAA">
        <w:trPr>
          <w:trHeight w:val="192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pStyle w:val="ConsPlusNormal"/>
              <w:jc w:val="both"/>
            </w:pPr>
            <w:r>
              <w:t xml:space="preserve">Анализ </w:t>
            </w:r>
            <w:proofErr w:type="gramStart"/>
            <w:r>
              <w:t>результатов проведения антикоррупционной экспертизы нормативных правовых актов Администрации</w:t>
            </w:r>
            <w:proofErr w:type="gramEnd"/>
            <w:r>
              <w:t xml:space="preserve"> и их проектов на предмет наличия условий и положений, способствующих совершению коррупционных правонарушений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pStyle w:val="ConsPlusNormal"/>
              <w:jc w:val="center"/>
            </w:pPr>
            <w:r>
              <w:t>Ежеквартально,</w:t>
            </w:r>
          </w:p>
          <w:p w:rsidR="00EB4103" w:rsidRDefault="00EB4103" w:rsidP="00E81AAA">
            <w:pPr>
              <w:pStyle w:val="ConsPlusNormal"/>
              <w:jc w:val="center"/>
            </w:pPr>
            <w:r>
              <w:t xml:space="preserve">до 5 числа месяца, следующего </w:t>
            </w:r>
          </w:p>
          <w:p w:rsidR="00EB4103" w:rsidRDefault="00EB4103" w:rsidP="00E81AAA">
            <w:pPr>
              <w:pStyle w:val="ConsPlusNormal"/>
              <w:jc w:val="center"/>
            </w:pPr>
            <w:r>
              <w:t>за отчетным периодом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Pr="007D7CDE" w:rsidRDefault="00EB4103" w:rsidP="00E81AA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>
              <w:rPr>
                <w:sz w:val="28"/>
                <w:szCs w:val="28"/>
              </w:rPr>
              <w:t xml:space="preserve">  Инспектор по общим вопросам Администрации </w:t>
            </w:r>
            <w:proofErr w:type="spellStart"/>
            <w:r>
              <w:rPr>
                <w:sz w:val="28"/>
                <w:szCs w:val="28"/>
              </w:rPr>
              <w:t>сп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</w:tr>
      <w:tr w:rsidR="00EB4103" w:rsidTr="00E81A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pStyle w:val="ConsPlusNormal"/>
              <w:jc w:val="center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B4103" w:rsidTr="00E81A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Pr="003518F5" w:rsidRDefault="00EB4103" w:rsidP="00E81A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Обеспечение возможности проведения независимой антикоррупционной экспертизы нормативных правовых актов и проектов нормативных правовых актов в соответствии </w:t>
            </w:r>
            <w:r w:rsidRPr="00076135">
              <w:rPr>
                <w:rFonts w:eastAsia="Calibri"/>
                <w:sz w:val="28"/>
                <w:szCs w:val="28"/>
              </w:rPr>
              <w:t>с</w:t>
            </w:r>
            <w:r>
              <w:rPr>
                <w:rFonts w:eastAsia="Calibri"/>
                <w:sz w:val="28"/>
                <w:szCs w:val="28"/>
              </w:rPr>
              <w:t xml:space="preserve"> законодательством Российской Федерации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03" w:rsidRDefault="00EB4103" w:rsidP="00E81AAA">
            <w:pPr>
              <w:pStyle w:val="ConsPlusNormal"/>
              <w:jc w:val="center"/>
            </w:pPr>
            <w:r>
              <w:t xml:space="preserve">В течение </w:t>
            </w:r>
          </w:p>
          <w:p w:rsidR="00EB4103" w:rsidRDefault="00EB4103" w:rsidP="00E81AAA">
            <w:pPr>
              <w:pStyle w:val="ConsPlusNormal"/>
              <w:jc w:val="center"/>
            </w:pPr>
            <w:r>
              <w:t xml:space="preserve">2025 – 2028 годов </w:t>
            </w:r>
          </w:p>
          <w:p w:rsidR="00EB4103" w:rsidRDefault="00EB4103" w:rsidP="00E81AAA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eastAsia="Calibri"/>
                <w:sz w:val="28"/>
                <w:szCs w:val="28"/>
              </w:rPr>
              <w:t>сп</w:t>
            </w:r>
            <w:proofErr w:type="spellEnd"/>
          </w:p>
        </w:tc>
      </w:tr>
      <w:tr w:rsidR="00EB4103" w:rsidTr="00E81A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Pr="003518F5" w:rsidRDefault="00EB4103" w:rsidP="00E81A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Анализ </w:t>
            </w:r>
            <w:proofErr w:type="gramStart"/>
            <w:r>
              <w:rPr>
                <w:rFonts w:eastAsia="Calibri"/>
                <w:sz w:val="28"/>
                <w:szCs w:val="28"/>
              </w:rPr>
              <w:t>результатов проведения оценки регулирующего воздействия проектов нормативных правовых актов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Администрации, а также экспертизы нормативных правовых актов  Администрации,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pStyle w:val="ConsPlus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Один раз в год, </w:t>
            </w:r>
          </w:p>
          <w:p w:rsidR="00EB4103" w:rsidRDefault="00EB4103" w:rsidP="00E81AAA">
            <w:pPr>
              <w:pStyle w:val="ConsPlusNormal"/>
              <w:jc w:val="center"/>
            </w:pPr>
            <w:r>
              <w:rPr>
                <w:rFonts w:eastAsia="Calibri"/>
              </w:rPr>
              <w:t>до последнего числа последнего месяца отчетного периода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Инспектор по общим вопросам Администрации </w:t>
            </w:r>
            <w:proofErr w:type="spellStart"/>
            <w:r>
              <w:rPr>
                <w:sz w:val="28"/>
                <w:szCs w:val="28"/>
              </w:rPr>
              <w:t>сп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</w:tr>
      <w:tr w:rsidR="00EB4103" w:rsidTr="00E81AAA"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4103" w:rsidRPr="003518F5" w:rsidRDefault="00EB4103" w:rsidP="00E81A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Рассмотрение по результатам вступивших в законную силу решений судов, </w:t>
            </w:r>
            <w:r w:rsidRPr="001903CC">
              <w:rPr>
                <w:rFonts w:eastAsia="Calibri"/>
                <w:sz w:val="28"/>
                <w:szCs w:val="28"/>
              </w:rPr>
              <w:t>арбитражных судов</w:t>
            </w:r>
            <w:r>
              <w:rPr>
                <w:rFonts w:eastAsia="Calibri"/>
                <w:sz w:val="28"/>
                <w:szCs w:val="28"/>
              </w:rPr>
              <w:t xml:space="preserve"> о признании </w:t>
            </w:r>
            <w:proofErr w:type="gramStart"/>
            <w:r>
              <w:rPr>
                <w:rFonts w:eastAsia="Calibri"/>
                <w:sz w:val="28"/>
                <w:szCs w:val="28"/>
              </w:rPr>
              <w:t>недействительными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ненормативных правовых актов органов власти, незаконными решений и действий (бездействия) органов власти и их должностных лиц </w:t>
            </w:r>
            <w:r>
              <w:rPr>
                <w:rFonts w:eastAsia="Calibri"/>
                <w:sz w:val="28"/>
                <w:szCs w:val="28"/>
              </w:rPr>
              <w:lastRenderedPageBreak/>
              <w:t>вопросов правоприменительной практики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pStyle w:val="ConsPlus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Ежеквартально, </w:t>
            </w:r>
          </w:p>
          <w:p w:rsidR="00EB4103" w:rsidRDefault="00EB4103" w:rsidP="00E81AAA">
            <w:pPr>
              <w:pStyle w:val="ConsPlus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до последнего числа последнего месяца отчетного </w:t>
            </w:r>
            <w:r>
              <w:rPr>
                <w:rFonts w:eastAsia="Calibri"/>
              </w:rPr>
              <w:lastRenderedPageBreak/>
              <w:t>периода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Инспектор по общим вопросам Администрации </w:t>
            </w:r>
            <w:proofErr w:type="spellStart"/>
            <w:r>
              <w:rPr>
                <w:sz w:val="28"/>
                <w:szCs w:val="28"/>
              </w:rPr>
              <w:t>сп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</w:tr>
      <w:tr w:rsidR="00EB4103" w:rsidTr="00E81AAA">
        <w:trPr>
          <w:trHeight w:val="1913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Анализ и обобщение по результатам вступивших в законную силу решений судов, </w:t>
            </w:r>
            <w:r w:rsidRPr="001836DF">
              <w:rPr>
                <w:rFonts w:eastAsia="Calibri"/>
                <w:sz w:val="28"/>
                <w:szCs w:val="28"/>
              </w:rPr>
              <w:t>арбитражных судов</w:t>
            </w:r>
            <w:r>
              <w:rPr>
                <w:rFonts w:eastAsia="Calibri"/>
                <w:sz w:val="28"/>
                <w:szCs w:val="28"/>
              </w:rPr>
              <w:t xml:space="preserve"> о признании </w:t>
            </w:r>
            <w:proofErr w:type="gramStart"/>
            <w:r>
              <w:rPr>
                <w:rFonts w:eastAsia="Calibri"/>
                <w:sz w:val="28"/>
                <w:szCs w:val="28"/>
              </w:rPr>
              <w:t>недействительными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ненормативных правовых актов органов власти, незаконными решений и действий (бездействия) органов власти и их должностных лиц материалов правоприменительной практики в целях выработки и принятия мер по предупреждению и устранению причин выявленных нарушений</w:t>
            </w:r>
          </w:p>
          <w:p w:rsidR="00EB4103" w:rsidRDefault="00EB4103" w:rsidP="00E81A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pStyle w:val="ConsPlus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До 15 декабря </w:t>
            </w:r>
          </w:p>
          <w:p w:rsidR="00EB4103" w:rsidRDefault="00EB4103" w:rsidP="00E81AAA">
            <w:pPr>
              <w:pStyle w:val="ConsPlus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2025 года, </w:t>
            </w:r>
          </w:p>
          <w:p w:rsidR="00EB4103" w:rsidRDefault="00EB4103" w:rsidP="00E81AAA">
            <w:pPr>
              <w:pStyle w:val="ConsPlus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до 15 декабря </w:t>
            </w:r>
          </w:p>
          <w:p w:rsidR="00EB4103" w:rsidRDefault="00EB4103" w:rsidP="00E81AAA">
            <w:pPr>
              <w:pStyle w:val="ConsPlus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2026 года, </w:t>
            </w:r>
          </w:p>
          <w:p w:rsidR="00EB4103" w:rsidRDefault="00EB4103" w:rsidP="00E81AAA">
            <w:pPr>
              <w:pStyle w:val="ConsPlus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до 15 декабря </w:t>
            </w:r>
          </w:p>
          <w:p w:rsidR="00EB4103" w:rsidRDefault="00EB4103" w:rsidP="00E81AAA">
            <w:pPr>
              <w:pStyle w:val="ConsPlus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2027 года,</w:t>
            </w:r>
          </w:p>
          <w:p w:rsidR="00EB4103" w:rsidRDefault="00EB4103" w:rsidP="00E81AAA">
            <w:pPr>
              <w:pStyle w:val="ConsPlus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15 декабря</w:t>
            </w:r>
          </w:p>
          <w:p w:rsidR="00EB4103" w:rsidRDefault="00EB4103" w:rsidP="00E81AAA">
            <w:pPr>
              <w:pStyle w:val="ConsPlusNormal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 xml:space="preserve">2028 года (включая представление информации </w:t>
            </w:r>
            <w:proofErr w:type="gramEnd"/>
          </w:p>
          <w:p w:rsidR="00EB4103" w:rsidRDefault="00EB4103" w:rsidP="00E81AAA">
            <w:pPr>
              <w:pStyle w:val="ConsPlus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Главное государственно-правовое управление Омской области)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Администрация </w:t>
            </w:r>
            <w:proofErr w:type="spellStart"/>
            <w:r>
              <w:rPr>
                <w:sz w:val="28"/>
                <w:szCs w:val="28"/>
              </w:rPr>
              <w:t>сп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</w:tr>
      <w:tr w:rsidR="00EB4103" w:rsidTr="00E81AAA">
        <w:tc>
          <w:tcPr>
            <w:tcW w:w="1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Pr="001B6BA4" w:rsidRDefault="00EB4103" w:rsidP="00E81AAA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EB4103" w:rsidRDefault="00EB4103" w:rsidP="00E81AAA">
            <w:pPr>
              <w:pStyle w:val="ConsPlusNormal"/>
              <w:jc w:val="center"/>
            </w:pPr>
            <w:r>
              <w:t>5. Повышение уровня антикоррупционной компетентности  муниципальных служащих</w:t>
            </w:r>
          </w:p>
          <w:p w:rsidR="00EB4103" w:rsidRPr="001B6BA4" w:rsidRDefault="00EB4103" w:rsidP="00E81AA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EB4103" w:rsidTr="00E81AAA">
        <w:trPr>
          <w:trHeight w:val="9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Pr="003518F5" w:rsidRDefault="00EB4103" w:rsidP="00E81A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Обеспечение участия лиц, впервые поступивших на муниципальную   службу в Администрацию и замещающих должности, связанные с соблюдением системы запретов, ограничений и обязанностей, установленных в целях противодействия коррупции, в мероприятиях по профессиональному развитию в области противодействия </w:t>
            </w:r>
            <w:r>
              <w:rPr>
                <w:rFonts w:eastAsia="Calibri"/>
                <w:sz w:val="28"/>
                <w:szCs w:val="28"/>
              </w:rPr>
              <w:lastRenderedPageBreak/>
              <w:t>коррупции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Один раз в год, </w:t>
            </w:r>
          </w:p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последнего числа последнего месяца отчетного периода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Инспектор по общим вопросам Администрации </w:t>
            </w:r>
            <w:proofErr w:type="spellStart"/>
            <w:r>
              <w:rPr>
                <w:sz w:val="28"/>
                <w:szCs w:val="28"/>
              </w:rPr>
              <w:t>сп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</w:tr>
      <w:tr w:rsidR="00EB4103" w:rsidTr="00E81AAA">
        <w:trPr>
          <w:trHeight w:val="5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Pr="003518F5" w:rsidRDefault="00EB4103" w:rsidP="00E81A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Обеспечение участия гражданских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rFonts w:eastAsia="Calibri"/>
                <w:sz w:val="28"/>
                <w:szCs w:val="28"/>
              </w:rPr>
              <w:t>обучения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год,</w:t>
            </w:r>
          </w:p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последнего числа последнего месяца отчетного периода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сп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по общим вопросам Администрации </w:t>
            </w:r>
            <w:proofErr w:type="spellStart"/>
            <w:r>
              <w:rPr>
                <w:sz w:val="28"/>
                <w:szCs w:val="28"/>
              </w:rPr>
              <w:t>сп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</w:tr>
      <w:tr w:rsidR="00EB4103" w:rsidTr="00E81AAA">
        <w:trPr>
          <w:trHeight w:val="9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03" w:rsidRPr="003518F5" w:rsidRDefault="00EB4103" w:rsidP="00E81A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Обеспечение участия гражданских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rFonts w:eastAsia="Calibri"/>
                <w:sz w:val="28"/>
                <w:szCs w:val="28"/>
              </w:rPr>
              <w:t>обучения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Один раз в год, </w:t>
            </w:r>
          </w:p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последнего числа последнего месяца отчетного периода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сп</w:t>
            </w:r>
            <w:proofErr w:type="spellEnd"/>
          </w:p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Инспектор по общим вопросам Администрации </w:t>
            </w:r>
            <w:proofErr w:type="spellStart"/>
            <w:r>
              <w:rPr>
                <w:sz w:val="28"/>
                <w:szCs w:val="28"/>
              </w:rPr>
              <w:t>сп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</w:tr>
      <w:tr w:rsidR="00EB4103" w:rsidTr="00E81AAA">
        <w:trPr>
          <w:trHeight w:val="2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Проведение семинаров по вопросам применения законодательства о противодействии коррупции с гражданскими служащими.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Один раз в год, </w:t>
            </w:r>
          </w:p>
          <w:p w:rsidR="00EB4103" w:rsidRDefault="00EB4103" w:rsidP="00E81AAA">
            <w:pPr>
              <w:pStyle w:val="ConsPlus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последнего числа последнего месяца отчетного периода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pStyle w:val="ConsPlus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Юридическая служба ЛМР</w:t>
            </w:r>
          </w:p>
        </w:tc>
      </w:tr>
      <w:tr w:rsidR="00EB4103" w:rsidTr="00E81AAA">
        <w:trPr>
          <w:trHeight w:val="2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Подготовка методических, информационных и справочных материалов по вопросам противодействия коррупции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течени</w:t>
            </w:r>
            <w:proofErr w:type="gramStart"/>
            <w:r>
              <w:rPr>
                <w:rFonts w:eastAsia="Calibri"/>
                <w:sz w:val="28"/>
                <w:szCs w:val="28"/>
              </w:rPr>
              <w:t>и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2025-2028 годов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pStyle w:val="ConsPlusNormal"/>
              <w:jc w:val="center"/>
              <w:rPr>
                <w:rFonts w:eastAsia="Calibri"/>
              </w:rPr>
            </w:pPr>
          </w:p>
        </w:tc>
      </w:tr>
      <w:tr w:rsidR="00EB4103" w:rsidTr="00E81AAA">
        <w:trPr>
          <w:trHeight w:val="218"/>
        </w:trPr>
        <w:tc>
          <w:tcPr>
            <w:tcW w:w="1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Pr="009C3B3B" w:rsidRDefault="00EB4103" w:rsidP="00E81AAA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 Обеспечение взаимодействия органов власти с правоохранительными органами и органами прокуратуры</w:t>
            </w:r>
          </w:p>
          <w:p w:rsidR="00EB4103" w:rsidRPr="001B6BA4" w:rsidRDefault="00EB4103" w:rsidP="00E81AAA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EB4103" w:rsidTr="00E81AAA">
        <w:trPr>
          <w:trHeight w:val="2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Обеспечение организации обмена органов власти с правоохранительными органами и органами прокуратуры:</w:t>
            </w:r>
          </w:p>
          <w:p w:rsidR="00EB4103" w:rsidRDefault="00EB4103" w:rsidP="00E81A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- информацией о коррупционных правонарушениях, совершенных должностными лицами органов власти, органов местного самоуправления Омской области, работниками учреждений, предприятий;</w:t>
            </w:r>
          </w:p>
          <w:p w:rsidR="00EB4103" w:rsidRPr="003518F5" w:rsidRDefault="00EB4103" w:rsidP="00E81A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 предложениями по совершенствованию профилактики коррупции в органах власти, органах местного самоуправления Омской области, учреждениях, предприятиях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pStyle w:val="ConsPlusNormal"/>
              <w:jc w:val="center"/>
            </w:pPr>
            <w:r>
              <w:lastRenderedPageBreak/>
              <w:t>В течение</w:t>
            </w:r>
          </w:p>
          <w:p w:rsidR="00EB4103" w:rsidRDefault="00EB4103" w:rsidP="00E81AAA">
            <w:pPr>
              <w:pStyle w:val="ConsPlusNormal"/>
              <w:jc w:val="center"/>
            </w:pPr>
            <w:r>
              <w:t>2025 – 2028 годов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Управление Губернатора </w:t>
            </w:r>
          </w:p>
          <w:p w:rsidR="00EB4103" w:rsidRDefault="00EB4103" w:rsidP="00E81AAA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Омской области </w:t>
            </w:r>
          </w:p>
          <w:p w:rsidR="00EB4103" w:rsidRDefault="00EB4103" w:rsidP="00E81AAA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по профилактике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коррупционных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EB4103" w:rsidRDefault="00EB4103" w:rsidP="00E81AAA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 иных правонарушений</w:t>
            </w:r>
          </w:p>
        </w:tc>
      </w:tr>
      <w:tr w:rsidR="00EB4103" w:rsidTr="00E81AAA">
        <w:tc>
          <w:tcPr>
            <w:tcW w:w="1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Pr="009C3B3B" w:rsidRDefault="00EB4103" w:rsidP="00E81AAA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EB4103" w:rsidRDefault="00EB4103" w:rsidP="00E81AAA">
            <w:pPr>
              <w:pStyle w:val="ConsPlusNormal"/>
              <w:jc w:val="center"/>
            </w:pPr>
            <w:r>
              <w:t>7. Обеспечение участия институтов гражданского общества в противодействии коррупции.</w:t>
            </w:r>
          </w:p>
          <w:p w:rsidR="00EB4103" w:rsidRDefault="00EB4103" w:rsidP="00E81AAA">
            <w:pPr>
              <w:pStyle w:val="ConsPlusNormal"/>
              <w:jc w:val="center"/>
            </w:pPr>
            <w:r>
              <w:t>Антикоррупционное просвещение граждан</w:t>
            </w:r>
          </w:p>
          <w:p w:rsidR="00EB4103" w:rsidRPr="009C3B3B" w:rsidRDefault="00EB4103" w:rsidP="00E81AA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EB4103" w:rsidTr="00E81AAA">
        <w:trPr>
          <w:trHeight w:val="6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Проведение мероприятий антикоррупционной направленности в целях формирования у граждан антикоррупционного мировоззрения и негативного отношения к коррупции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pStyle w:val="ConsPlusNormal"/>
              <w:jc w:val="center"/>
            </w:pPr>
            <w:r>
              <w:t xml:space="preserve">В течение </w:t>
            </w:r>
          </w:p>
          <w:p w:rsidR="00EB4103" w:rsidRDefault="00EB4103" w:rsidP="00E81AAA">
            <w:pPr>
              <w:pStyle w:val="ConsPlusNormal"/>
              <w:jc w:val="center"/>
            </w:pPr>
            <w:r>
              <w:t>2025 – 2028 годов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pStyle w:val="ConsPlusNormal"/>
              <w:jc w:val="center"/>
            </w:pPr>
            <w:r>
              <w:t xml:space="preserve">Администрация совместно с Управлением Губернатора </w:t>
            </w:r>
          </w:p>
          <w:p w:rsidR="00EB4103" w:rsidRDefault="00EB4103" w:rsidP="00E81AAA">
            <w:pPr>
              <w:pStyle w:val="ConsPlusNormal"/>
              <w:jc w:val="center"/>
            </w:pPr>
            <w:r>
              <w:t xml:space="preserve">Омской области </w:t>
            </w:r>
          </w:p>
          <w:p w:rsidR="00EB4103" w:rsidRDefault="00EB4103" w:rsidP="00E81AAA">
            <w:pPr>
              <w:pStyle w:val="ConsPlusNormal"/>
              <w:jc w:val="center"/>
            </w:pPr>
            <w:r>
              <w:t xml:space="preserve">по профилактике </w:t>
            </w:r>
            <w:proofErr w:type="gramStart"/>
            <w:r>
              <w:t>коррупционных</w:t>
            </w:r>
            <w:proofErr w:type="gramEnd"/>
            <w:r>
              <w:t xml:space="preserve"> </w:t>
            </w:r>
          </w:p>
          <w:p w:rsidR="00EB4103" w:rsidRPr="00023C0F" w:rsidRDefault="00EB4103" w:rsidP="00E81AAA">
            <w:pPr>
              <w:pStyle w:val="ConsPlusNormal"/>
              <w:jc w:val="center"/>
            </w:pPr>
            <w:r>
              <w:t xml:space="preserve">и иных правонарушений    </w:t>
            </w:r>
          </w:p>
        </w:tc>
      </w:tr>
      <w:tr w:rsidR="00EB4103" w:rsidTr="00E81A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Pr="00CA18CC" w:rsidRDefault="00EB4103" w:rsidP="00E81A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Рассмотрение общественными советами при органах власти проектов правовых актов по значимым для отрасли проблемам </w:t>
            </w:r>
            <w:r w:rsidRPr="009674A8">
              <w:rPr>
                <w:rFonts w:eastAsia="Calibri"/>
                <w:sz w:val="28"/>
                <w:szCs w:val="28"/>
              </w:rPr>
              <w:t>в целях прогнозирования социально-экономических последствий принятия соответствующих правовых актов, а также установления</w:t>
            </w:r>
            <w:r>
              <w:rPr>
                <w:rFonts w:eastAsia="Calibri"/>
                <w:sz w:val="28"/>
                <w:szCs w:val="28"/>
              </w:rPr>
              <w:t xml:space="preserve"> наличия </w:t>
            </w:r>
            <w:proofErr w:type="spellStart"/>
            <w:r>
              <w:rPr>
                <w:rFonts w:eastAsia="Calibri"/>
                <w:sz w:val="28"/>
                <w:szCs w:val="28"/>
              </w:rPr>
              <w:t>коррупциогенных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факторов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pStyle w:val="ConsPlusNormal"/>
              <w:jc w:val="center"/>
            </w:pPr>
            <w:r>
              <w:t>В течение</w:t>
            </w:r>
          </w:p>
          <w:p w:rsidR="00EB4103" w:rsidRDefault="00EB4103" w:rsidP="00E81AAA">
            <w:pPr>
              <w:pStyle w:val="ConsPlusNormal"/>
              <w:jc w:val="center"/>
              <w:rPr>
                <w:rFonts w:eastAsia="Calibri"/>
              </w:rPr>
            </w:pPr>
            <w:r>
              <w:t>2025 – 2028 годов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pStyle w:val="ConsPlus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Общественный  совет</w:t>
            </w:r>
          </w:p>
        </w:tc>
      </w:tr>
      <w:tr w:rsidR="00EB4103" w:rsidTr="00E81AAA">
        <w:tc>
          <w:tcPr>
            <w:tcW w:w="1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Pr="009C3B3B" w:rsidRDefault="00EB4103" w:rsidP="00E81AAA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EB4103" w:rsidRDefault="00EB4103" w:rsidP="00E81AAA">
            <w:pPr>
              <w:pStyle w:val="ConsPlusNormal"/>
              <w:jc w:val="center"/>
            </w:pPr>
            <w:r>
              <w:t xml:space="preserve">8. Организация работы по противодействию коррупции в </w:t>
            </w:r>
            <w:proofErr w:type="spellStart"/>
            <w:r>
              <w:t>подведоственных</w:t>
            </w:r>
            <w:proofErr w:type="spellEnd"/>
            <w:r>
              <w:t xml:space="preserve"> учреждениях</w:t>
            </w:r>
          </w:p>
          <w:p w:rsidR="00EB4103" w:rsidRPr="003239DC" w:rsidRDefault="00EB4103" w:rsidP="00E81AAA">
            <w:pPr>
              <w:pStyle w:val="ConsPlusNormal"/>
              <w:jc w:val="center"/>
              <w:rPr>
                <w:sz w:val="16"/>
              </w:rPr>
            </w:pPr>
          </w:p>
        </w:tc>
      </w:tr>
      <w:tr w:rsidR="00EB4103" w:rsidTr="00E81AAA">
        <w:trPr>
          <w:trHeight w:val="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Осуществление анализа системы доплат, надбавок стимулирующего </w:t>
            </w:r>
            <w:r>
              <w:rPr>
                <w:rFonts w:eastAsia="Calibri"/>
                <w:sz w:val="28"/>
                <w:szCs w:val="28"/>
              </w:rPr>
              <w:lastRenderedPageBreak/>
              <w:t>характера и системы премирования в подведомственных учреждениях  в ходе проведения проверок в соответствии с законодательством Российской Федерации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pStyle w:val="ConsPlusNormal"/>
              <w:jc w:val="center"/>
            </w:pPr>
            <w:r>
              <w:lastRenderedPageBreak/>
              <w:t>В течение</w:t>
            </w:r>
          </w:p>
          <w:p w:rsidR="00EB4103" w:rsidRDefault="00EB4103" w:rsidP="00E81AAA">
            <w:pPr>
              <w:pStyle w:val="ConsPlusNormal"/>
              <w:jc w:val="center"/>
            </w:pPr>
            <w:r>
              <w:lastRenderedPageBreak/>
              <w:t>2025 – 2028 годов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pStyle w:val="ConsPlusNormal"/>
              <w:jc w:val="center"/>
            </w:pPr>
            <w:r>
              <w:lastRenderedPageBreak/>
              <w:t xml:space="preserve">Орган </w:t>
            </w:r>
            <w:proofErr w:type="gramStart"/>
            <w:r>
              <w:t>власти</w:t>
            </w:r>
            <w:proofErr w:type="gramEnd"/>
            <w:r w:rsidRPr="003829FE">
              <w:t xml:space="preserve"> </w:t>
            </w:r>
            <w:r w:rsidRPr="003829FE">
              <w:lastRenderedPageBreak/>
              <w:t>осуществляющий функции учредителя   учреждения</w:t>
            </w:r>
            <w:r>
              <w:t xml:space="preserve">            </w:t>
            </w:r>
          </w:p>
        </w:tc>
      </w:tr>
      <w:tr w:rsidR="00EB4103" w:rsidTr="00E81A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Осуществление в соответствии со своей компетенцией профилактических мероприятий, направленных на недопущение нецелевого и неэффективного расходования бюджетных (внебюджетных) денежных средств подведомственными учреждениями. 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pStyle w:val="ConsPlusNormal"/>
              <w:jc w:val="center"/>
            </w:pPr>
            <w:r>
              <w:t>В течение</w:t>
            </w:r>
          </w:p>
          <w:p w:rsidR="00EB4103" w:rsidRDefault="00EB4103" w:rsidP="00E81AAA">
            <w:pPr>
              <w:pStyle w:val="ConsPlusNormal"/>
              <w:jc w:val="center"/>
            </w:pPr>
            <w:r>
              <w:t>2025 – 2028 годов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pStyle w:val="ConsPlusNormal"/>
              <w:jc w:val="center"/>
            </w:pPr>
            <w:r>
              <w:t xml:space="preserve">Орган </w:t>
            </w:r>
            <w:proofErr w:type="gramStart"/>
            <w:r>
              <w:t>власти</w:t>
            </w:r>
            <w:proofErr w:type="gramEnd"/>
            <w:r w:rsidRPr="003829FE">
              <w:t xml:space="preserve"> осуществляющий функции учредителя   учреждения</w:t>
            </w:r>
            <w:r>
              <w:t xml:space="preserve">              </w:t>
            </w:r>
          </w:p>
          <w:p w:rsidR="00EB4103" w:rsidRDefault="00EB4103" w:rsidP="00E81AAA">
            <w:pPr>
              <w:pStyle w:val="ConsPlusNormal"/>
              <w:jc w:val="center"/>
            </w:pPr>
            <w:r>
              <w:t xml:space="preserve"> </w:t>
            </w:r>
          </w:p>
        </w:tc>
      </w:tr>
      <w:tr w:rsidR="00EB4103" w:rsidTr="00E81A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pStyle w:val="ConsPlusNormal"/>
              <w:jc w:val="both"/>
            </w:pPr>
            <w:r>
              <w:t xml:space="preserve">Проведение информационно-разъяснительной работы для руководителей и работников подведомственных учреждений  по вопросам противодействия коррупции, в том числе в связи с осуществлением закупок товаров, </w:t>
            </w:r>
            <w:r w:rsidRPr="00076135">
              <w:t>работ, услуг для обеспечения</w:t>
            </w:r>
            <w:r>
              <w:t xml:space="preserve"> государственных нужд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pStyle w:val="ConsPlusNormal"/>
              <w:jc w:val="center"/>
            </w:pPr>
            <w:r>
              <w:t>Один раз в год,</w:t>
            </w:r>
          </w:p>
          <w:p w:rsidR="00EB4103" w:rsidRDefault="00EB4103" w:rsidP="00E81AAA">
            <w:pPr>
              <w:pStyle w:val="ConsPlusNormal"/>
              <w:jc w:val="center"/>
            </w:pPr>
            <w:r>
              <w:t>до последнего числа последнего месяца отчетного периода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pStyle w:val="ConsPlusNormal"/>
              <w:jc w:val="center"/>
            </w:pPr>
            <w:r>
              <w:t xml:space="preserve">Орган </w:t>
            </w:r>
            <w:proofErr w:type="gramStart"/>
            <w:r>
              <w:t>власти</w:t>
            </w:r>
            <w:proofErr w:type="gramEnd"/>
            <w:r w:rsidRPr="003829FE">
              <w:t xml:space="preserve"> осуществляющий функции учредителя   учреждения</w:t>
            </w:r>
            <w:r>
              <w:t xml:space="preserve">             </w:t>
            </w:r>
          </w:p>
          <w:p w:rsidR="00EB4103" w:rsidRDefault="00EB4103" w:rsidP="00E81AAA">
            <w:pPr>
              <w:pStyle w:val="ConsPlusNormal"/>
              <w:jc w:val="center"/>
            </w:pPr>
            <w:r>
              <w:t xml:space="preserve">  </w:t>
            </w:r>
          </w:p>
        </w:tc>
      </w:tr>
      <w:tr w:rsidR="00EB4103" w:rsidTr="00E81AAA">
        <w:tc>
          <w:tcPr>
            <w:tcW w:w="1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Pr="002A781A" w:rsidRDefault="00EB4103" w:rsidP="00E81AAA">
            <w:pPr>
              <w:pStyle w:val="ConsPlusNormal"/>
              <w:jc w:val="center"/>
              <w:rPr>
                <w:sz w:val="16"/>
              </w:rPr>
            </w:pPr>
          </w:p>
          <w:p w:rsidR="00EB4103" w:rsidRDefault="00EB4103" w:rsidP="00E81AAA">
            <w:pPr>
              <w:pStyle w:val="ConsPlusNormal"/>
              <w:jc w:val="center"/>
            </w:pPr>
            <w:r>
              <w:t>9. </w:t>
            </w:r>
            <w:proofErr w:type="gramStart"/>
            <w:r>
              <w:t>Контроль за</w:t>
            </w:r>
            <w:proofErr w:type="gramEnd"/>
            <w:r>
              <w:t xml:space="preserve"> выполнением мероприятий, предусмотренных настоящим Планом, </w:t>
            </w:r>
          </w:p>
          <w:p w:rsidR="00EB4103" w:rsidRDefault="00EB4103" w:rsidP="00E81AAA">
            <w:pPr>
              <w:pStyle w:val="ConsPlusNormal"/>
              <w:jc w:val="center"/>
            </w:pPr>
            <w:r>
              <w:t>планами противодействия коррупции на 2025 – 2028 годы</w:t>
            </w:r>
          </w:p>
          <w:p w:rsidR="00EB4103" w:rsidRPr="002A781A" w:rsidRDefault="00EB4103" w:rsidP="00E81AAA">
            <w:pPr>
              <w:pStyle w:val="ConsPlusNormal"/>
              <w:jc w:val="center"/>
              <w:rPr>
                <w:sz w:val="16"/>
              </w:rPr>
            </w:pPr>
          </w:p>
        </w:tc>
      </w:tr>
      <w:tr w:rsidR="00EB4103" w:rsidTr="00E81A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pStyle w:val="ConsPlusNormal"/>
              <w:jc w:val="both"/>
            </w:pPr>
            <w:r>
              <w:t>Размещение информации об исполнении планов противодействия коррупции на 2025 – 2028 годы, утвержденных  Администрацией, в разделе «Противодействие коррупции» на официальном сайте Администрации в информационно-телекоммуникационной сети «Интернет»</w:t>
            </w:r>
          </w:p>
          <w:p w:rsidR="00EB4103" w:rsidRPr="00DA1C79" w:rsidRDefault="00EB4103" w:rsidP="00E81AA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pStyle w:val="ConsPlusNormal"/>
              <w:jc w:val="center"/>
            </w:pPr>
            <w:r>
              <w:t>Один раз в год,</w:t>
            </w:r>
          </w:p>
          <w:p w:rsidR="00EB4103" w:rsidRDefault="00EB4103" w:rsidP="00E81AAA">
            <w:pPr>
              <w:pStyle w:val="ConsPlusNormal"/>
              <w:jc w:val="center"/>
            </w:pPr>
            <w:r>
              <w:t xml:space="preserve">до 15 января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pStyle w:val="ConsPlusNormal"/>
              <w:jc w:val="center"/>
            </w:pPr>
            <w:r>
              <w:t xml:space="preserve">  Инспектор по общим вопросам Администрации </w:t>
            </w:r>
            <w:proofErr w:type="spellStart"/>
            <w:r>
              <w:t>сп</w:t>
            </w:r>
            <w:proofErr w:type="spellEnd"/>
            <w:r>
              <w:t xml:space="preserve">,  Юридическая служба ЛМР </w:t>
            </w:r>
          </w:p>
        </w:tc>
      </w:tr>
      <w:tr w:rsidR="00EB4103" w:rsidTr="00E81A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pStyle w:val="ConsPlusNormal"/>
              <w:jc w:val="both"/>
            </w:pPr>
            <w:r>
              <w:t>Мониторинг реализации настоящего Плана на 2025 – 2028 годы утвержденного Администрацией,   планов противодействия коррупции на 2025 – 2028 годы утвержденных учреждениями.</w:t>
            </w:r>
          </w:p>
          <w:p w:rsidR="00EB4103" w:rsidRPr="00DA1C79" w:rsidRDefault="00EB4103" w:rsidP="00E81AA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pStyle w:val="ConsPlusNormal"/>
              <w:jc w:val="center"/>
            </w:pPr>
            <w:r>
              <w:t xml:space="preserve">Один раз </w:t>
            </w:r>
          </w:p>
          <w:p w:rsidR="00EB4103" w:rsidRDefault="00EB4103" w:rsidP="00E81AAA">
            <w:pPr>
              <w:pStyle w:val="ConsPlusNormal"/>
              <w:jc w:val="center"/>
            </w:pPr>
            <w:r>
              <w:t>в полугодие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03" w:rsidRDefault="00EB4103" w:rsidP="00E81AAA">
            <w:pPr>
              <w:pStyle w:val="ConsPlusNormal"/>
              <w:jc w:val="center"/>
            </w:pPr>
            <w:r>
              <w:t xml:space="preserve"> Глава </w:t>
            </w:r>
            <w:proofErr w:type="spellStart"/>
            <w:r>
              <w:t>сп</w:t>
            </w:r>
            <w:proofErr w:type="spellEnd"/>
            <w:r>
              <w:t xml:space="preserve">, </w:t>
            </w:r>
          </w:p>
          <w:p w:rsidR="00EB4103" w:rsidRDefault="00EB4103" w:rsidP="00E81AAA">
            <w:pPr>
              <w:pStyle w:val="ConsPlusNormal"/>
              <w:jc w:val="center"/>
            </w:pPr>
            <w:r>
              <w:t xml:space="preserve">Инспектор по общим вопросам Администрации </w:t>
            </w:r>
            <w:proofErr w:type="spellStart"/>
            <w:r>
              <w:t>сп</w:t>
            </w:r>
            <w:proofErr w:type="spellEnd"/>
            <w:r>
              <w:t xml:space="preserve">  </w:t>
            </w:r>
          </w:p>
        </w:tc>
      </w:tr>
    </w:tbl>
    <w:p w:rsidR="00E50FF4" w:rsidRDefault="00E50FF4" w:rsidP="00072B9E">
      <w:pPr>
        <w:rPr>
          <w:sz w:val="28"/>
          <w:szCs w:val="28"/>
        </w:rPr>
      </w:pPr>
    </w:p>
    <w:sectPr w:rsidR="00E50FF4" w:rsidSect="00EB4103">
      <w:pgSz w:w="16838" w:h="11906" w:orient="landscape"/>
      <w:pgMar w:top="851" w:right="1134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C7F91"/>
    <w:multiLevelType w:val="multilevel"/>
    <w:tmpl w:val="49E2D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98A3DC9"/>
    <w:multiLevelType w:val="hybridMultilevel"/>
    <w:tmpl w:val="29F646BA"/>
    <w:lvl w:ilvl="0" w:tplc="4948DF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DD1369"/>
    <w:rsid w:val="000037FA"/>
    <w:rsid w:val="00045478"/>
    <w:rsid w:val="00072B9E"/>
    <w:rsid w:val="000A7184"/>
    <w:rsid w:val="000B5AA2"/>
    <w:rsid w:val="000D7C5E"/>
    <w:rsid w:val="00134786"/>
    <w:rsid w:val="00167B41"/>
    <w:rsid w:val="001E08FD"/>
    <w:rsid w:val="001E703B"/>
    <w:rsid w:val="002221FB"/>
    <w:rsid w:val="00233F61"/>
    <w:rsid w:val="00260421"/>
    <w:rsid w:val="002C316B"/>
    <w:rsid w:val="00302BD4"/>
    <w:rsid w:val="00395F30"/>
    <w:rsid w:val="004D13F9"/>
    <w:rsid w:val="004F26C1"/>
    <w:rsid w:val="0059489E"/>
    <w:rsid w:val="005E7657"/>
    <w:rsid w:val="00621A22"/>
    <w:rsid w:val="006C3027"/>
    <w:rsid w:val="006E636F"/>
    <w:rsid w:val="007863E7"/>
    <w:rsid w:val="007C3329"/>
    <w:rsid w:val="007F229D"/>
    <w:rsid w:val="00802931"/>
    <w:rsid w:val="00820E62"/>
    <w:rsid w:val="008575B8"/>
    <w:rsid w:val="00857A1B"/>
    <w:rsid w:val="00860322"/>
    <w:rsid w:val="008E661B"/>
    <w:rsid w:val="008F7E49"/>
    <w:rsid w:val="009C3ECE"/>
    <w:rsid w:val="00A8054F"/>
    <w:rsid w:val="00A94DC1"/>
    <w:rsid w:val="00BC1C84"/>
    <w:rsid w:val="00C37212"/>
    <w:rsid w:val="00C5202F"/>
    <w:rsid w:val="00C83737"/>
    <w:rsid w:val="00CC3D18"/>
    <w:rsid w:val="00CD76B7"/>
    <w:rsid w:val="00CF5D20"/>
    <w:rsid w:val="00DD1369"/>
    <w:rsid w:val="00E507DA"/>
    <w:rsid w:val="00E50FF4"/>
    <w:rsid w:val="00E858ED"/>
    <w:rsid w:val="00EB4103"/>
    <w:rsid w:val="00F00719"/>
    <w:rsid w:val="00F80056"/>
    <w:rsid w:val="00F801D4"/>
    <w:rsid w:val="00FA4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57A1B"/>
    <w:pPr>
      <w:widowControl w:val="0"/>
      <w:ind w:right="19772" w:firstLine="720"/>
    </w:pPr>
    <w:rPr>
      <w:rFonts w:ascii="Arial" w:hAnsi="Arial"/>
    </w:rPr>
  </w:style>
  <w:style w:type="table" w:styleId="a3">
    <w:name w:val="Table Grid"/>
    <w:basedOn w:val="a1"/>
    <w:rsid w:val="00E50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E636F"/>
  </w:style>
  <w:style w:type="paragraph" w:customStyle="1" w:styleId="ConsPlusNonformat">
    <w:name w:val="ConsPlusNonformat"/>
    <w:uiPriority w:val="99"/>
    <w:rsid w:val="00260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2C31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16B"/>
    <w:rPr>
      <w:rFonts w:ascii="Tahoma" w:hAnsi="Tahoma" w:cs="Tahoma"/>
      <w:sz w:val="16"/>
      <w:szCs w:val="16"/>
    </w:rPr>
  </w:style>
  <w:style w:type="character" w:styleId="a7">
    <w:name w:val="Hyperlink"/>
    <w:rsid w:val="00F80056"/>
    <w:rPr>
      <w:color w:val="000080"/>
      <w:u w:val="single"/>
    </w:rPr>
  </w:style>
  <w:style w:type="paragraph" w:styleId="a8">
    <w:name w:val="List Paragraph"/>
    <w:basedOn w:val="a"/>
    <w:uiPriority w:val="34"/>
    <w:qFormat/>
    <w:rsid w:val="00CD76B7"/>
    <w:pPr>
      <w:ind w:left="720"/>
      <w:contextualSpacing/>
    </w:pPr>
  </w:style>
  <w:style w:type="paragraph" w:customStyle="1" w:styleId="ConsPlusTitle">
    <w:name w:val="ConsPlusTitle"/>
    <w:rsid w:val="00A94DC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EB4103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FontStyle23">
    <w:name w:val="Font Style23"/>
    <w:basedOn w:val="a0"/>
    <w:uiPriority w:val="99"/>
    <w:rsid w:val="00EB4103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10</cp:revision>
  <cp:lastPrinted>2018-09-10T06:47:00Z</cp:lastPrinted>
  <dcterms:created xsi:type="dcterms:W3CDTF">2024-11-20T09:03:00Z</dcterms:created>
  <dcterms:modified xsi:type="dcterms:W3CDTF">2024-12-11T05:52:00Z</dcterms:modified>
</cp:coreProperties>
</file>